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75" w:rsidRDefault="005E7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E5B75" w:rsidRDefault="005E7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 xml:space="preserve"> высшего образования</w:t>
      </w:r>
    </w:p>
    <w:p w:rsidR="00EE5B75" w:rsidRDefault="005E7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eastAsia="ru-RU"/>
        </w:rPr>
        <w:t>Московский государственный институт культуры</w:t>
      </w:r>
    </w:p>
    <w:p w:rsidR="00EE5B75" w:rsidRDefault="00EE5B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EE5B7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EE5B75" w:rsidRDefault="00EE5B7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E5B75" w:rsidRDefault="005E744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E5B75" w:rsidRDefault="00EE5B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" stroked="f">
                <v:textbox>
                  <w:txbxContent>
                    <w:p w:rsidR="00EE5B75" w:rsidRDefault="00EE5B7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E5B75" w:rsidRDefault="00EE5B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" stroked="f">
                <v:textbox>
                  <w:txbxContent>
                    <w:p w:rsidR="00EE5B75" w:rsidRDefault="00EE5B7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E5B75" w:rsidRDefault="00EE5B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" stroked="f">
                <v:textbox>
                  <w:txbxContent>
                    <w:p w:rsidR="00EE5B75" w:rsidRDefault="00EE5B7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EE5B75" w:rsidRDefault="005E7444">
      <w:pPr>
        <w:spacing w:after="0" w:line="360" w:lineRule="auto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E5B75" w:rsidRDefault="005E744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 w:rsidR="00EE5B75" w:rsidRDefault="005E744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 w:rsidR="00EE5B75" w:rsidRDefault="005E744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 w:rsidR="00EE5B75" w:rsidRDefault="005E744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 w:rsidR="00EE5B75" w:rsidRDefault="005E744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 w:rsidR="00EE5B75" w:rsidRDefault="00EE5B7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" filled="f" stroked="f">
                <o:lock v:ext="edit" aspectratio="t" verticies="t" text="t" shapetype="t"/>
                <v:textbox>
                  <w:txbxContent>
                    <w:p w:rsidR="00EE5B75" w:rsidRDefault="005E744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 w:rsidR="00EE5B75" w:rsidRDefault="005E744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 w:rsidR="00EE5B75" w:rsidRDefault="005E744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 w:rsidR="00EE5B75" w:rsidRDefault="005E744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 w:rsidR="00EE5B75" w:rsidRDefault="005E744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 w:rsidR="00EE5B75" w:rsidRDefault="00EE5B7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E5B75" w:rsidRDefault="00EE5B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EE5B75" w:rsidRDefault="00EE5B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EE5B75" w:rsidRDefault="00EE5B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EE5B75" w:rsidRDefault="00EE5B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EE5B75" w:rsidRDefault="00EE5B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EE5B75" w:rsidRDefault="00EE5B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EE5B75" w:rsidRDefault="005E74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EE5B75" w:rsidRDefault="005E74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ОСНОВЫ ПРОДЮСЕРСТВА </w:t>
      </w:r>
    </w:p>
    <w:p w:rsidR="00EE5B75" w:rsidRDefault="00EE5B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EE5B75" w:rsidRDefault="00EE5B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EE5B75" w:rsidRDefault="005E7444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 w:rsidR="00EE5B75" w:rsidRDefault="005E7444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 w:rsidR="00EE5B75" w:rsidRDefault="005E74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 w:rsidR="00EE5B75" w:rsidRDefault="005E7444">
      <w:pPr>
        <w:spacing w:after="0" w:line="240" w:lineRule="auto"/>
        <w:jc w:val="center"/>
        <w:rPr>
          <w:rFonts w:ascii="Times New Roman" w:eastAsia="Lucida Sans Unicode" w:hAnsi="Times New Roman" w:cs="Times New Roman"/>
          <w:i/>
          <w:iCs/>
          <w:kern w:val="2"/>
          <w:sz w:val="32"/>
          <w:szCs w:val="32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32"/>
          <w:szCs w:val="32"/>
        </w:rPr>
        <w:t>Форма обучения: Очная</w:t>
      </w:r>
    </w:p>
    <w:p w:rsidR="00EE5B75" w:rsidRDefault="00EE5B75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EE5B75" w:rsidRDefault="00EE5B75"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 w:rsidR="00EE5B75" w:rsidRDefault="00EE5B7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EE5B75" w:rsidRDefault="00EE5B7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EE5B75" w:rsidRDefault="005E744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(РПД адаптирована </w:t>
      </w:r>
    </w:p>
    <w:p w:rsidR="00EE5B75" w:rsidRDefault="005E744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лиц с ограниченными возможностями </w:t>
      </w:r>
    </w:p>
    <w:p w:rsidR="00EE5B75" w:rsidRDefault="005E744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здоровья и инвалидов)</w:t>
      </w:r>
    </w:p>
    <w:p w:rsidR="00EE5B75" w:rsidRDefault="00EE5B7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EE5B75" w:rsidRDefault="00EE5B7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EE5B75" w:rsidRDefault="00EE5B7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EE5B75" w:rsidRDefault="00EE5B7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EE5B75" w:rsidRDefault="00EE5B7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EE5B75" w:rsidRDefault="005E74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16"/>
      <w:bookmarkStart w:id="1" w:name="bookmark15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ЦЕЛИ И ЗАДАЧИ ОСВОЕНИЯ ДИСЦИПЛИНЫ</w:t>
      </w:r>
    </w:p>
    <w:p w:rsidR="00EE5B75" w:rsidRDefault="00EE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EE5B75" w:rsidRDefault="005E7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Цель освоения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«Основы продюсерства» </w:t>
      </w:r>
      <w:r>
        <w:rPr>
          <w:rFonts w:ascii="Times New Roman" w:eastAsia="Calibri" w:hAnsi="Times New Roman" w:cs="Times New Roman"/>
          <w:sz w:val="28"/>
          <w:szCs w:val="28"/>
        </w:rPr>
        <w:t>является ознакомление студентов с внутренними и внешними факторами управления кинопроцессом, особенностями творческого труда, ознакомление с процессом создания и реализации аудиовизуального произведения, обучение методам экспертной оценки художественных 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стоинств и зрительского потенциала кино- и телепроекта.  </w:t>
      </w:r>
    </w:p>
    <w:p w:rsidR="00EE5B75" w:rsidRDefault="005E7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процессе изучения дисциплины студенты получают представление о: современное со-стояние аудиовизуальной сферы, ее жанровое и тематическое наполнение и художественные особенности составляющих ее обл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астей; основные элементы построения систем кинематографии и телевидения; организацию производства аудиовизуальной продукции; технику, технологию и организацию создания кино-, теле- и видеопродукции; творческие и производственно-технологические особенности </w:t>
      </w:r>
      <w:r>
        <w:rPr>
          <w:rFonts w:ascii="Times New Roman" w:eastAsia="Calibri" w:hAnsi="Times New Roman" w:cs="Times New Roman"/>
          <w:sz w:val="28"/>
          <w:szCs w:val="28"/>
        </w:rPr>
        <w:t>специальных видов съемок; механизмы государственного регулирования и государственной поддержки кинематографии и телевидения; что неоспоримо помогает в овладении профессии кинодраматурга.</w:t>
      </w:r>
    </w:p>
    <w:p w:rsidR="00EE5B75" w:rsidRDefault="00EE5B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5B75" w:rsidRDefault="005E7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Основными задачами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являются:</w:t>
      </w:r>
    </w:p>
    <w:p w:rsidR="00EE5B75" w:rsidRDefault="005E7444">
      <w:pPr>
        <w:pStyle w:val="aff0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Освоение теоретических и пра</w:t>
      </w:r>
      <w:r>
        <w:rPr>
          <w:sz w:val="28"/>
          <w:szCs w:val="28"/>
        </w:rPr>
        <w:t>ктических знаний основ продюсирования кино и телевидения;</w:t>
      </w:r>
    </w:p>
    <w:p w:rsidR="00EE5B75" w:rsidRDefault="005E7444">
      <w:pPr>
        <w:pStyle w:val="aff0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на практике полученных теоретических знаний по организации производственного процесса создания кино- и телепроекта;</w:t>
      </w:r>
    </w:p>
    <w:p w:rsidR="00EE5B75" w:rsidRDefault="005E7444">
      <w:pPr>
        <w:pStyle w:val="aff0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на практике полученных знаний методов экспертной оценки худо</w:t>
      </w:r>
      <w:r>
        <w:rPr>
          <w:sz w:val="28"/>
          <w:szCs w:val="28"/>
        </w:rPr>
        <w:t xml:space="preserve">жественных достоинств и зрительского потенциала кино- и телепроекта. </w:t>
      </w:r>
    </w:p>
    <w:p w:rsidR="00EE5B75" w:rsidRDefault="00EE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МЕСТО ДИСЦИПЛИНЫ В СТРУКТУРЕ ОПОП ВО 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B75" w:rsidRDefault="005E7444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«Основы продюсерства» входит в состав раздела Б1.В.ДВ и относится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 дисциплинам по выбору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ОПОП по специальности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Драматургия», специализация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E5B75" w:rsidRDefault="005E74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«Основы продюсерства» изучается в 6 семестре. </w:t>
      </w:r>
    </w:p>
    <w:p w:rsidR="00EE5B75" w:rsidRDefault="005E74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Мастерст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 кинодраматурга», «Введение в современный кинопроцесс», «Теория драматургии», «Кинорежиссура».</w:t>
      </w:r>
    </w:p>
    <w:p w:rsidR="00EE5B75" w:rsidRDefault="005E74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«Драматургия жанровог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фильма», «Редактирование сценария».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EE5B75" w:rsidRDefault="005E7444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Основные положен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ия дисциплины должны быть в дальнейшем использованы при прохождении практик, а также процедур государственной итоговой аттестации:</w:t>
      </w:r>
    </w:p>
    <w:p w:rsidR="00EE5B75" w:rsidRDefault="005E7444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Производственная практика;</w:t>
      </w:r>
    </w:p>
    <w:p w:rsidR="00EE5B75" w:rsidRDefault="005E7444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Творческая практика;</w:t>
      </w:r>
    </w:p>
    <w:p w:rsidR="00EE5B75" w:rsidRDefault="005E7444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Государственная итоговая аттестация.</w:t>
      </w:r>
    </w:p>
    <w:p w:rsidR="00EE5B75" w:rsidRDefault="00EE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EE5B75" w:rsidRDefault="00EE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EE5B75" w:rsidRDefault="005E7444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3. КОМПЕТЕНЦИИ ОБУЧАЮЩЕГОСЯ, ФОР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МИРУЕМЫЕ В РЕЗУЛЬТАТЕ ОСВОЕНИЯ ДИСЦИПЛИНЫ</w:t>
      </w:r>
    </w:p>
    <w:p w:rsidR="00EE5B75" w:rsidRDefault="00EE5B75">
      <w:pPr>
        <w:pStyle w:val="aff0"/>
        <w:widowControl w:val="0"/>
        <w:jc w:val="both"/>
        <w:rPr>
          <w:b/>
          <w:sz w:val="28"/>
          <w:szCs w:val="28"/>
          <w:lang w:eastAsia="ru-RU"/>
        </w:rPr>
      </w:pPr>
    </w:p>
    <w:p w:rsidR="00EE5B75" w:rsidRDefault="005E7444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освоения дисциплины направлен на формирование компетенции ПК-7 в соответствии с ФГОС ВО и ОПОП ВО по специальности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Драматургия,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Перечень планируемых результатов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обучения по дисциплине (модулю).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2772"/>
        <w:gridCol w:w="4225"/>
      </w:tblGrid>
      <w:tr w:rsidR="00EE5B75">
        <w:trPr>
          <w:trHeight w:val="576"/>
        </w:trPr>
        <w:tc>
          <w:tcPr>
            <w:tcW w:w="2574" w:type="dxa"/>
            <w:shd w:val="clear" w:color="auto" w:fill="auto"/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Компетенция (код и наименование)</w:t>
            </w:r>
          </w:p>
        </w:tc>
        <w:tc>
          <w:tcPr>
            <w:tcW w:w="2772" w:type="dxa"/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Индикаторы компетенции</w:t>
            </w:r>
          </w:p>
        </w:tc>
        <w:tc>
          <w:tcPr>
            <w:tcW w:w="4225" w:type="dxa"/>
            <w:shd w:val="clear" w:color="auto" w:fill="auto"/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Результаты обучения.</w:t>
            </w:r>
          </w:p>
          <w:p w:rsidR="00EE5B75" w:rsidRDefault="005E7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>Выпускник должен:</w:t>
            </w:r>
          </w:p>
        </w:tc>
      </w:tr>
      <w:tr w:rsidR="00EE5B75">
        <w:trPr>
          <w:trHeight w:val="1550"/>
        </w:trPr>
        <w:tc>
          <w:tcPr>
            <w:tcW w:w="2574" w:type="dxa"/>
            <w:shd w:val="clear" w:color="auto" w:fill="auto"/>
          </w:tcPr>
          <w:p w:rsidR="00EE5B75" w:rsidRDefault="005E7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ПК-7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Способен демонстрировать знания и опыт в широком спектре диапазоне творческой, практической деятельности, позиционировать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себя на рынке творческого труда</w:t>
            </w:r>
          </w:p>
          <w:p w:rsidR="00EE5B75" w:rsidRDefault="00EE5B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772" w:type="dxa"/>
          </w:tcPr>
          <w:p w:rsidR="00EE5B75" w:rsidRDefault="005E7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ПК-7.1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Имеет представление об основных периодах производства при создании кино, телепроекта</w:t>
            </w:r>
          </w:p>
          <w:p w:rsidR="00EE5B75" w:rsidRDefault="005E7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ПК-7.2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Умеет анализировать драматургические произведения в социально-историческом  контексте и на этой основе применяет методы пла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нирования творческо- производственного процесса</w:t>
            </w:r>
          </w:p>
          <w:p w:rsidR="00EE5B75" w:rsidRDefault="005E744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ПК-7.3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Умеет определять постановочную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сложность проекта и принимать решения по наиболее рациональному использованию ресурсов</w:t>
            </w:r>
          </w:p>
        </w:tc>
        <w:tc>
          <w:tcPr>
            <w:tcW w:w="4225" w:type="dxa"/>
            <w:shd w:val="clear" w:color="auto" w:fill="auto"/>
          </w:tcPr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-теорию и практику продюсирования кино и телевидения;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-особенности организац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производственного процесса создания игровых, неигровых, анимационных и многосерийных телевизионных фильмов;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-особенности ведения переговоров;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технологию презентации «сценарного питчинга» проекта;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особенности рынка творческого труда в различных видах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искусства;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-понимать, закреплять и развивать межличностные отношения в профессиональной среде.</w:t>
            </w:r>
          </w:p>
          <w:p w:rsidR="00EE5B75" w:rsidRDefault="00EE5B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Уметь: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-инициировать творческие идеи художественных проектов в области кинематографии и телевидения;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определять оценку постановочной сложности проекта и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сметной сложности;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оценить степень возможности риска;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-принимать решения по наиболее рациональному использованию ресурсов;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-презентовать сценарный проект;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продемонстрировать авторский стиль;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-соответствовать современным тенденциям развития драматургии</w:t>
            </w:r>
          </w:p>
          <w:p w:rsidR="00EE5B75" w:rsidRDefault="00EE5B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Владеть: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-методами анализа произведений драматургии с позиции потенциального продюсерского риска;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методами оценки производственной стоимости проекта;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методами планирования творческо- производственного процесса;</w:t>
            </w:r>
          </w:p>
          <w:p w:rsidR="00EE5B75" w:rsidRDefault="005E7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механизмами привлечения внимания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произведению драматургии на стадии питчинга проектов: референцы, дрим-каст, логлайн и хай-концепт, ноу- концепт и т.п.</w:t>
            </w:r>
          </w:p>
          <w:p w:rsidR="00EE5B75" w:rsidRDefault="005E74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способностью заинтересовать сотрудничеством потенциального работодателя</w:t>
            </w:r>
          </w:p>
        </w:tc>
      </w:tr>
    </w:tbl>
    <w:p w:rsidR="00EE5B75" w:rsidRDefault="00EE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EE5B75" w:rsidRDefault="00EE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(модуля) 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 Объем дисциплины (модуля)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(общая трудоемкость) дисциплины «Основы продюсерства» составляет 2 зе (72 акад. часов), из них контактных -  3</w:t>
      </w:r>
      <w:r w:rsidRPr="005E744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акад.ч.; СРС - </w:t>
      </w:r>
      <w:r w:rsidRPr="005E7444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акад.часов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4.2. Структура дисциплины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bookmarkEnd w:id="0"/>
    <w:bookmarkEnd w:id="1"/>
    <w:p w:rsidR="00EE5B75" w:rsidRDefault="00EE5B75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E5B75" w:rsidRDefault="00EE5B75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8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63"/>
        <w:gridCol w:w="971"/>
        <w:gridCol w:w="1399"/>
      </w:tblGrid>
      <w:tr w:rsidR="00EE5B75">
        <w:trPr>
          <w:trHeight w:val="219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EE5B75" w:rsidRDefault="00EE5B7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 w:val="restart"/>
            <w:shd w:val="clear" w:color="auto" w:fill="auto"/>
          </w:tcPr>
          <w:p w:rsidR="00EE5B75" w:rsidRDefault="00EE5B75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</w:p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EE5B75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EE5B75" w:rsidRDefault="00EE5B75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vMerge/>
            <w:shd w:val="clear" w:color="auto" w:fill="auto"/>
          </w:tcPr>
          <w:p w:rsidR="00EE5B75" w:rsidRDefault="00EE5B75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  <w:tr w:rsidR="00EE5B75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</w:tr>
      <w:tr w:rsidR="00EE5B75">
        <w:trPr>
          <w:jc w:val="center"/>
        </w:trPr>
        <w:tc>
          <w:tcPr>
            <w:tcW w:w="5924" w:type="dxa"/>
            <w:shd w:val="clear" w:color="auto" w:fill="auto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975" w:type="dxa"/>
            <w:shd w:val="clear" w:color="auto" w:fill="auto"/>
          </w:tcPr>
          <w:p w:rsidR="00EE5B75" w:rsidRDefault="00EE5B7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EE5B75" w:rsidRDefault="00EE5B7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EE5B75">
        <w:trPr>
          <w:jc w:val="center"/>
        </w:trPr>
        <w:tc>
          <w:tcPr>
            <w:tcW w:w="5924" w:type="dxa"/>
            <w:shd w:val="clear" w:color="auto" w:fill="auto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</w:tr>
      <w:tr w:rsidR="00EE5B75">
        <w:trPr>
          <w:jc w:val="center"/>
        </w:trPr>
        <w:tc>
          <w:tcPr>
            <w:tcW w:w="5924" w:type="dxa"/>
            <w:shd w:val="clear" w:color="auto" w:fill="auto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4 </w:t>
            </w:r>
          </w:p>
        </w:tc>
      </w:tr>
      <w:tr w:rsidR="00EE5B75">
        <w:trPr>
          <w:jc w:val="center"/>
        </w:trPr>
        <w:tc>
          <w:tcPr>
            <w:tcW w:w="5924" w:type="dxa"/>
            <w:shd w:val="clear" w:color="auto" w:fill="auto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EE5B75">
        <w:trPr>
          <w:jc w:val="center"/>
        </w:trPr>
        <w:tc>
          <w:tcPr>
            <w:tcW w:w="5924" w:type="dxa"/>
            <w:shd w:val="clear" w:color="auto" w:fill="auto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Мелкогрупповые занятия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EE5B75">
        <w:trPr>
          <w:jc w:val="center"/>
        </w:trPr>
        <w:tc>
          <w:tcPr>
            <w:tcW w:w="5924" w:type="dxa"/>
            <w:shd w:val="clear" w:color="auto" w:fill="E0E0E0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42</w:t>
            </w:r>
          </w:p>
        </w:tc>
      </w:tr>
      <w:tr w:rsidR="00EE5B75">
        <w:trPr>
          <w:jc w:val="center"/>
        </w:trPr>
        <w:tc>
          <w:tcPr>
            <w:tcW w:w="5924" w:type="dxa"/>
            <w:shd w:val="clear" w:color="auto" w:fill="auto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75" w:type="dxa"/>
            <w:shd w:val="clear" w:color="auto" w:fill="auto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Зачет</w:t>
            </w:r>
          </w:p>
          <w:p w:rsidR="00EE5B75" w:rsidRDefault="00EE5B7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Зачет</w:t>
            </w:r>
          </w:p>
        </w:tc>
      </w:tr>
      <w:tr w:rsidR="00EE5B75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EE5B75" w:rsidRDefault="005E7444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час, з.е.</w:t>
            </w:r>
          </w:p>
        </w:tc>
        <w:tc>
          <w:tcPr>
            <w:tcW w:w="975" w:type="dxa"/>
            <w:shd w:val="clear" w:color="auto" w:fill="E0E0E0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EE5B75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EE5B75" w:rsidRDefault="00EE5B75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B75" w:rsidRDefault="005E744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E5B75" w:rsidRDefault="00EE5B75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tbl>
      <w:tblPr>
        <w:tblW w:w="9792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26"/>
        <w:gridCol w:w="3337"/>
        <w:gridCol w:w="567"/>
        <w:gridCol w:w="567"/>
        <w:gridCol w:w="567"/>
        <w:gridCol w:w="567"/>
        <w:gridCol w:w="567"/>
        <w:gridCol w:w="567"/>
        <w:gridCol w:w="567"/>
        <w:gridCol w:w="567"/>
        <w:gridCol w:w="1463"/>
        <w:gridCol w:w="30"/>
      </w:tblGrid>
      <w:tr w:rsidR="00EE5B75">
        <w:trPr>
          <w:gridAfter w:val="1"/>
          <w:wAfter w:w="30" w:type="dxa"/>
          <w:trHeight w:val="1312"/>
          <w:tblHeader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EE5B75" w:rsidRDefault="005E74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EE5B75" w:rsidRDefault="005E7444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Формы текущего контроля успеваемости (по неделям семестра)</w:t>
            </w:r>
          </w:p>
          <w:p w:rsidR="00EE5B75" w:rsidRDefault="005E74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Форма промежуточной аттестации (по семестрам)</w:t>
            </w:r>
          </w:p>
        </w:tc>
      </w:tr>
      <w:tr w:rsidR="00EE5B75">
        <w:trPr>
          <w:gridAfter w:val="1"/>
          <w:wAfter w:w="30" w:type="dxa"/>
          <w:trHeight w:val="303"/>
          <w:jc w:val="center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E5B75" w:rsidRDefault="00EE5B7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33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EE5B75" w:rsidRDefault="00EE5B7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E5B75" w:rsidRDefault="00EE5B7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E5B75" w:rsidRDefault="00EE5B7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ЗЛТ*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ЗСТ**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Практич.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Мелкогруп.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B75" w:rsidRDefault="00EE5B7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EE5B75">
        <w:trPr>
          <w:gridAfter w:val="1"/>
          <w:wAfter w:w="30" w:type="dxa"/>
          <w:trHeight w:val="745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tabs>
                <w:tab w:val="left" w:pos="708"/>
              </w:tabs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Понятия «продюсер» и «продюсерская деятельность»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EE5B75">
        <w:trPr>
          <w:gridAfter w:val="1"/>
          <w:wAfter w:w="30" w:type="dxa"/>
          <w:trHeight w:val="69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возникновения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становления профессии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2-3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E5B75">
        <w:trPr>
          <w:gridAfter w:val="1"/>
          <w:wAfter w:w="30" w:type="dxa"/>
          <w:trHeight w:val="2479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Современный кинопроцесс. Роль и место продюсера в организации творческо-производственного процесса создания и реализации кино-, телепроекта. Тенденция развития продюсерского кинематографа.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75" w:rsidRDefault="005E744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E5B75" w:rsidRDefault="00EE5B75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EE5B75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Тенденция развития продюсерского кинематографа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Рубежный контроль.</w:t>
            </w:r>
          </w:p>
        </w:tc>
      </w:tr>
      <w:tr w:rsidR="00EE5B75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Литературный материал как основа аудиовизуального произведения.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Роль продюсера в подготовке сценария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Выполнение практического задания</w:t>
            </w:r>
          </w:p>
        </w:tc>
      </w:tr>
      <w:tr w:rsidR="00EE5B75">
        <w:trPr>
          <w:gridAfter w:val="1"/>
          <w:wAfter w:w="30" w:type="dxa"/>
          <w:trHeight w:val="132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Творческие (креативные) аспекты продюсирования. Продюсер и творческий процесс.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EE5B75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pStyle w:val="Standard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Выполнение практического задания</w:t>
            </w:r>
          </w:p>
        </w:tc>
      </w:tr>
      <w:tr w:rsidR="00EE5B75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7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pStyle w:val="af3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постановочной сложности кинопроекта. Система затратообразующих факторов.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E5B75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временных параметров работы над кино-, телепроектом.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EE5B75">
        <w:trPr>
          <w:gridAfter w:val="1"/>
          <w:wAfter w:w="30" w:type="dxa"/>
          <w:trHeight w:val="2345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ресурсного обеспечения фильмопроизводства. Планирование затрат на производство аудиовизуальной продукции и их оптимизация.</w:t>
            </w:r>
          </w:p>
          <w:p w:rsidR="00EE5B75" w:rsidRDefault="00EE5B7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E5B75">
        <w:trPr>
          <w:gridAfter w:val="1"/>
          <w:wAfter w:w="30" w:type="dxa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EE5B7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EE5B75">
            <w:pPr>
              <w:ind w:right="-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Форма проведения – зачет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Ответы на вопросы </w:t>
            </w:r>
          </w:p>
        </w:tc>
      </w:tr>
      <w:tr w:rsidR="00EE5B75">
        <w:trPr>
          <w:trHeight w:val="635"/>
          <w:jc w:val="center"/>
        </w:trPr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Итого часов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5B75" w:rsidRDefault="005E7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5B75" w:rsidRDefault="00EE5B75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EE5B7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EE5B7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B75" w:rsidRDefault="005E744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42</w:t>
            </w:r>
          </w:p>
        </w:tc>
        <w:tc>
          <w:tcPr>
            <w:tcW w:w="1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75" w:rsidRDefault="00EE5B7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EE5B75" w:rsidRDefault="00EE5B7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EE5B75" w:rsidRDefault="005E744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 (модуля)</w:t>
      </w:r>
    </w:p>
    <w:p w:rsidR="00EE5B75" w:rsidRDefault="00EE5B75">
      <w:pPr>
        <w:pStyle w:val="af3"/>
        <w:rPr>
          <w:b/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 Понятия «продюсер» и «продюсерская деятельность».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предпринимательской деятельности в аудиовизуальной сфере. </w:t>
      </w:r>
      <w:r>
        <w:rPr>
          <w:sz w:val="28"/>
          <w:szCs w:val="28"/>
        </w:rPr>
        <w:t xml:space="preserve">Место и роль продюсера в процессе производства и проката фильмов и </w:t>
      </w:r>
      <w:r>
        <w:rPr>
          <w:sz w:val="28"/>
          <w:szCs w:val="28"/>
        </w:rPr>
        <w:lastRenderedPageBreak/>
        <w:t>другой аудиовизуальной продукции. Три стороны продюсерской деятельности: художественно-творческая, организационно-предпринимательская, финансово-экономическая. Продюсер и художественная дея</w:t>
      </w:r>
      <w:r>
        <w:rPr>
          <w:sz w:val="28"/>
          <w:szCs w:val="28"/>
        </w:rPr>
        <w:t>тельность. Взаимодействие продюсера с различными структурами и участниками кинопроцесса.</w:t>
      </w: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История возникновения и становления профессии.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– возникновение ярмарочного аттракциона. Экономические предпосылки развития продюсерского кинематографа в мире. Рождение кинопрофессий. Образование Голливуда. Система студий. Роль Гарри Кона и Ирвина Талберга в становлении профессии кинопродюсера. Кр</w:t>
      </w:r>
      <w:r>
        <w:rPr>
          <w:sz w:val="28"/>
          <w:szCs w:val="28"/>
        </w:rPr>
        <w:t>упнейшие продюсеры современного зарубежного кинематографа.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>История кинопродюсерства в России. А. Ханжонков и А. Дранков. Революция 1917 г. и кинематограф. Государственная система функционирования кинематографии и телевидения (до начала 90-х годов ХХ века).</w:t>
      </w:r>
      <w:r>
        <w:rPr>
          <w:sz w:val="28"/>
          <w:szCs w:val="28"/>
        </w:rPr>
        <w:t xml:space="preserve"> </w:t>
      </w: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Современный кинопроцесс. Роль и место продюсера в организации творческо-производственного процесса создания и реализации кино-, телепроекта. Тенденция развития продюсерского кинематографа.</w:t>
      </w:r>
    </w:p>
    <w:p w:rsidR="00EE5B75" w:rsidRDefault="005E7444">
      <w:pPr>
        <w:pStyle w:val="af3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новой модели функционирования кинематографии </w:t>
      </w:r>
      <w:r>
        <w:rPr>
          <w:sz w:val="28"/>
          <w:szCs w:val="28"/>
        </w:rPr>
        <w:t>в конце 80-х годов ХХ века и переход аудиовизуальной сферы на хозрасчетные условия функционирования. Объективная необходимость возникновения важнейшего субъекта кинопроцесса – продюсера.</w:t>
      </w:r>
    </w:p>
    <w:p w:rsidR="00EE5B75" w:rsidRDefault="005E7444">
      <w:pPr>
        <w:pStyle w:val="af3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Продюсер, его роль и место в кинопроцессе, права и обязанности, взаим</w:t>
      </w:r>
      <w:r>
        <w:rPr>
          <w:sz w:val="28"/>
          <w:szCs w:val="28"/>
        </w:rPr>
        <w:t>одействия с творческим, производственно-техническим и др. персоналом киногруппы.</w:t>
      </w:r>
    </w:p>
    <w:p w:rsidR="00EE5B75" w:rsidRDefault="005E7444">
      <w:pPr>
        <w:pStyle w:val="af3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Юридические основы деятельности продюсера. Система подготовки кадров продюсеров кино и телевидения и предъявляемые к ней требования.</w:t>
      </w:r>
    </w:p>
    <w:p w:rsidR="00EE5B75" w:rsidRDefault="005E7444">
      <w:pPr>
        <w:pStyle w:val="af3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Фильмопроизводство на современном этапе. П</w:t>
      </w:r>
      <w:r>
        <w:rPr>
          <w:sz w:val="28"/>
          <w:szCs w:val="28"/>
        </w:rPr>
        <w:t>рактика работы ведущих продюсеров. Пути дальнейшего развития.</w:t>
      </w: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Тенденция развития продюсерского кинематографа.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>Внедрение новой модели функционирования кинематографии в конце 80-х годов ХХ века и переход аудиовизуальной сферы на хозрасчетные услови</w:t>
      </w:r>
      <w:r>
        <w:rPr>
          <w:sz w:val="28"/>
          <w:szCs w:val="28"/>
        </w:rPr>
        <w:t>я функционирования. Объективная необходимость возникновения важнейшего субъекта кинопроцесса – продюсера.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>Продюсер, его роль и место в кинопроцессе, права и обязанности, взаимодействия с творческим, производственно-техническим и др. персоналом киногруппы.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Юридические основы деятельности продюсера. Система подготовки кадров продюсеров кино и телевидения и предъявляемые к ней требования.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>Фильмопроизводство на современном этапе. Практика работы ведущих продюсеров. Пути дальнейшего развития.</w:t>
      </w: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5. Литератур</w:t>
      </w:r>
      <w:r>
        <w:rPr>
          <w:b/>
          <w:sz w:val="28"/>
          <w:szCs w:val="28"/>
        </w:rPr>
        <w:t>ный материал как основа аудиовизуального произведения. Роль продюсера в подготовке сценария.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Выбор идеи фильма. Актуальность и  оригинальность темы. Жанровые особенности кинорепертуара.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Взаимоотношения с автором литературного сценария. Понимание сюжета, </w:t>
      </w:r>
      <w:r>
        <w:rPr>
          <w:sz w:val="28"/>
          <w:szCs w:val="28"/>
        </w:rPr>
        <w:t>драматургии и структуры сценария. Работа с литературным сценарием. Производственно-творческая разработка литературного сценария (написание киносценария). Продюсерская экспертиза проекта.</w:t>
      </w: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6. Творческие (креативные) аспекты продюсирования. Продюсер и </w:t>
      </w:r>
      <w:r>
        <w:rPr>
          <w:b/>
          <w:sz w:val="28"/>
          <w:szCs w:val="28"/>
        </w:rPr>
        <w:t>творческий процесс.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>Работа продюсера с автором аудиовизуального произведения. Формирование продюсерской и режиссерской концепции создания фильма и их реализация. Контроль со стороны продюсера за качеством проведения подготовительных работ (режиссерский сце</w:t>
      </w:r>
      <w:r>
        <w:rPr>
          <w:sz w:val="28"/>
          <w:szCs w:val="28"/>
        </w:rPr>
        <w:t>нарий, съемочные объекты, пробы актеров, эскизы декораций, костюмов, грима, экспликация трюковых съемок, экспликация спецэффектов, эскизы музыки и др.), съемочного материала и этапов постпродакшн. Современные технологии в творческом процессе создания фильм</w:t>
      </w:r>
      <w:r>
        <w:rPr>
          <w:sz w:val="28"/>
          <w:szCs w:val="28"/>
        </w:rPr>
        <w:t>а (хромакей, компьютерная графика и др.).</w:t>
      </w: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7. Оценка постановочной сложности кинопроекта.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Система затратообразующих факторов.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Система показателей, характеризующих постановочную сложность кинопроекта и его ресурсное обеспечение. Киносценарий – основа</w:t>
      </w:r>
      <w:r>
        <w:rPr>
          <w:sz w:val="28"/>
          <w:szCs w:val="28"/>
        </w:rPr>
        <w:t xml:space="preserve"> определения производственных параметров создания аудиовизуальной продукции и оценки постановочной сложности проекта. Основные драматургические единицы киносценария. Сцена. Съемочный объект. Определение объема будущего произведения (метрирование сцен). Мет</w:t>
      </w:r>
      <w:r>
        <w:rPr>
          <w:sz w:val="28"/>
          <w:szCs w:val="28"/>
        </w:rPr>
        <w:t>оды оптимизации издержек производства при работе над киносценарием.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E5B75" w:rsidRDefault="00EE5B75">
      <w:pPr>
        <w:pStyle w:val="af3"/>
        <w:jc w:val="both"/>
        <w:rPr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8. Определение временных параметров работы над кино-, телепроектом.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>Объем, вид аудиовизуального произведения. Количество объектов, сцен и характер их съемок. «Рамочные» условия реа</w:t>
      </w:r>
      <w:r>
        <w:rPr>
          <w:sz w:val="28"/>
          <w:szCs w:val="28"/>
        </w:rPr>
        <w:t xml:space="preserve">лизации кинопроекта и определение оптимальных сроков постановки фильма. Количество и характер </w:t>
      </w:r>
      <w:r>
        <w:rPr>
          <w:sz w:val="28"/>
          <w:szCs w:val="28"/>
        </w:rPr>
        <w:lastRenderedPageBreak/>
        <w:t>киноэкспедиций. Сроки запуска фильма в производство. Порядок и методы планирования отдельных технологических этапов работы над фильмом.</w:t>
      </w:r>
    </w:p>
    <w:p w:rsidR="00EE5B75" w:rsidRDefault="00EE5B75">
      <w:pPr>
        <w:pStyle w:val="af3"/>
        <w:ind w:firstLine="700"/>
        <w:jc w:val="both"/>
        <w:rPr>
          <w:sz w:val="28"/>
          <w:szCs w:val="28"/>
        </w:rPr>
      </w:pPr>
    </w:p>
    <w:p w:rsidR="00EE5B75" w:rsidRDefault="00EE5B75">
      <w:pPr>
        <w:pStyle w:val="af3"/>
        <w:ind w:firstLine="700"/>
        <w:jc w:val="both"/>
        <w:rPr>
          <w:sz w:val="28"/>
          <w:szCs w:val="28"/>
        </w:rPr>
      </w:pPr>
    </w:p>
    <w:p w:rsidR="00EE5B75" w:rsidRDefault="005E7444">
      <w:pPr>
        <w:pStyle w:val="af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9. Формирование рес</w:t>
      </w:r>
      <w:r>
        <w:rPr>
          <w:b/>
          <w:sz w:val="28"/>
          <w:szCs w:val="28"/>
        </w:rPr>
        <w:t>урсного обеспечения фильмопроизводства. Планирование затрат на производство аудиовизуальной продукции и их оптимизация.</w:t>
      </w:r>
    </w:p>
    <w:p w:rsidR="00EE5B75" w:rsidRDefault="005E7444">
      <w:pPr>
        <w:pStyle w:val="af3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Специфика фильмопроизводства и ее влияние на систему ресурсного обеспечения кинопроцесса и методы планирования производственно-экономиче</w:t>
      </w:r>
      <w:r>
        <w:rPr>
          <w:sz w:val="28"/>
          <w:szCs w:val="28"/>
        </w:rPr>
        <w:t>ских параметров.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и сроки определения затрат на производство аудиовизуальной продукции. Определение лимитной стоимости (предварительной себестоимости) – первый этап разработки себестоимости аудиовизуальной продукции.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Сметы затрат на периоды разраб</w:t>
      </w:r>
      <w:r>
        <w:rPr>
          <w:sz w:val="28"/>
          <w:szCs w:val="28"/>
        </w:rPr>
        <w:t>отки киносценария, режиссерской разработки, подготовительный период.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Генеральная смета (окончательная плановая себестоимость). Производственно-техническая документация и показатели, на основе которых ведется разработка генеральной сметы.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«Положение о сос</w:t>
      </w:r>
      <w:r>
        <w:rPr>
          <w:sz w:val="28"/>
          <w:szCs w:val="28"/>
        </w:rPr>
        <w:t>таве затрат по производству и реализации продукции (работ, услуг) и о порядке формирования финансовых результатов, учитываемых при налогообложении прибыли» (утв. Правительством РФ) – общеметодический и межотраслевой нормативный документ. Специфические особ</w:t>
      </w:r>
      <w:r>
        <w:rPr>
          <w:sz w:val="28"/>
          <w:szCs w:val="28"/>
        </w:rPr>
        <w:t>енности применения этого документа в аудиовизуальной сфере.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Структура сметной калькуляции аудиовизуальной продукции.</w:t>
      </w:r>
    </w:p>
    <w:p w:rsidR="00EE5B75" w:rsidRDefault="005E7444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Методология определения затрат по основным разделам и статьям сметной калькуляции: «Авторские и смежные права», «Затраты на оплату труда»</w:t>
      </w:r>
      <w:r>
        <w:rPr>
          <w:sz w:val="28"/>
          <w:szCs w:val="28"/>
        </w:rPr>
        <w:t>, «Отчисления на социальные нужды», «Материальные затраты», «Работы и услуги», «Экспедиции», «Прочие прямые расходы», «Страховые взносы», «Непредвиденные расходы», «Общехозяйственные расходы», «Коммерческие расходы».</w:t>
      </w:r>
    </w:p>
    <w:p w:rsidR="00EE5B75" w:rsidRDefault="005E7444">
      <w:pPr>
        <w:pStyle w:val="af3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затрат на производство филь</w:t>
      </w:r>
      <w:r>
        <w:rPr>
          <w:sz w:val="28"/>
          <w:szCs w:val="28"/>
        </w:rPr>
        <w:t>ма.</w:t>
      </w:r>
    </w:p>
    <w:p w:rsidR="00EE5B75" w:rsidRDefault="005E7444">
      <w:pPr>
        <w:tabs>
          <w:tab w:val="left" w:pos="708"/>
        </w:tabs>
        <w:spacing w:before="40"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 xml:space="preserve">  </w:t>
      </w:r>
    </w:p>
    <w:p w:rsidR="00EE5B75" w:rsidRDefault="00EE5B7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E5B75" w:rsidRDefault="005E7444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ОБРАЗОВАТЕЛЬНЫЕ ТЕХНОЛОГИИ </w:t>
      </w:r>
    </w:p>
    <w:p w:rsidR="00EE5B75" w:rsidRDefault="00EE5B75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E5B75" w:rsidRDefault="005E7444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EE5B75" w:rsidRDefault="005E7444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1.Методические указания по освоению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 продюсерства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EE5B75" w:rsidRDefault="005E7444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Оценочные средства по дисциплине Основа продюсерства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EE5B75" w:rsidRDefault="005E7444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4. Тематические видео, фильмы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>DVD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EE5B75" w:rsidRDefault="005E7444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5. Учебные и документальные фильмы по изучаемым темам (предоставляется на кафедре кинои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скусства, кабинеты 424-426 3 учебного корпуса)</w:t>
      </w:r>
    </w:p>
    <w:p w:rsidR="00EE5B75" w:rsidRDefault="005E7444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6. Документальные и игровые сценарии полнометражных и короткометражных фильмов, банк сценариев студентов МГИК (предоставляется на кафедре киноискусства, кабинет 426 3 учебного корпуса).</w:t>
      </w:r>
    </w:p>
    <w:p w:rsidR="00EE5B75" w:rsidRDefault="00EE5B75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highlight w:val="red"/>
          <w:u w:val="single"/>
          <w:lang w:eastAsia="zh-CN"/>
        </w:rPr>
      </w:pPr>
    </w:p>
    <w:p w:rsidR="00EE5B75" w:rsidRDefault="005E7444">
      <w:pPr>
        <w:spacing w:after="0" w:line="276" w:lineRule="auto"/>
        <w:ind w:firstLine="601"/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  <w:t>Применяемые образовате</w:t>
      </w:r>
      <w:r>
        <w:rPr>
          <w:rFonts w:ascii="Times New Roman" w:hAnsi="Times New Roman" w:cs="Times New Roman"/>
          <w:bCs/>
          <w:sz w:val="28"/>
          <w:szCs w:val="28"/>
          <w:u w:val="single"/>
          <w:lang w:eastAsia="zh-CN"/>
        </w:rPr>
        <w:t>льные технологии:</w:t>
      </w:r>
    </w:p>
    <w:p w:rsidR="00EE5B75" w:rsidRDefault="005E7444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Процесс изучения дисциплины предусматривает контактную (работа на занятиях лекционного, семинарского, практического и мелкогруппового типов) и самостоятельную (самоподготовка к занятиям лекционного, семинарского, практического и мелкогруп</w:t>
      </w:r>
      <w:r>
        <w:rPr>
          <w:rFonts w:ascii="Times New Roman" w:hAnsi="Times New Roman" w:cs="Times New Roman"/>
          <w:sz w:val="28"/>
          <w:szCs w:val="28"/>
          <w:lang w:eastAsia="zh-CN"/>
        </w:rPr>
        <w:t>пового типов) работу обучающегося.</w:t>
      </w:r>
    </w:p>
    <w:p w:rsidR="00EE5B75" w:rsidRDefault="005E7444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Основы продюсерства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в предлагаемой методике обучения выступает использование 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активных и интерактивных форм проведения занятий (практические занятия, дискуссии, разбор конкретных продюсерских проектов) в сочетании с внеаудиторной работой с целью формирования и развития профессиональных навыков обучающихся. </w:t>
      </w: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Лекционные занятия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дают не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обходимый фундамент теоретических знаний по основам продюсерства, формируют словарный запас профессиональной деятельности, разбирают практические опыты продюсирования в отечественном кинопроизводстве, рассматриваются различные подходы и концепции оптимизир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ования затрат на производство, распределения денежных средств и финансирование отдельных проектов, что способствует всестороннему развитию кругозора студентов. </w:t>
      </w:r>
      <w:r>
        <w:rPr>
          <w:rFonts w:ascii="Times New Roman" w:hAnsi="Times New Roman" w:cs="Times New Roman"/>
          <w:sz w:val="28"/>
          <w:szCs w:val="28"/>
          <w:lang w:eastAsia="zh-CN"/>
        </w:rPr>
        <w:t>На лекционных занятиях излагаются темы дисциплины, предусмотренные рабочей программой, акцентиру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ется внимание на наиболее принципиальных и сложных вопросах дисциплины, устанавливаются вопросы для самостоятельной проработки. </w:t>
      </w:r>
    </w:p>
    <w:p w:rsidR="00EE5B75" w:rsidRDefault="005E7444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Проводимые  в активной и интерактивной форме </w:t>
      </w:r>
      <w:r>
        <w:rPr>
          <w:rFonts w:ascii="Times New Roman" w:hAnsi="Times New Roman" w:cs="Times New Roman"/>
          <w:b/>
          <w:iCs/>
          <w:sz w:val="28"/>
          <w:szCs w:val="28"/>
          <w:lang w:eastAsia="zh-CN"/>
        </w:rPr>
        <w:t>практические занятия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 xml:space="preserve"> должны воспитать в начинающих драматургах взыскательное отнош</w:t>
      </w:r>
      <w:r>
        <w:rPr>
          <w:rFonts w:ascii="Times New Roman" w:hAnsi="Times New Roman" w:cs="Times New Roman"/>
          <w:iCs/>
          <w:sz w:val="28"/>
          <w:szCs w:val="28"/>
          <w:lang w:eastAsia="zh-CN"/>
        </w:rPr>
        <w:t>ение к экономической стоимости постановкой сценария фильма.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Сценарий является неотъемлемым элементом кинопроизводственного процесса, в котором продюсер отвечает за финансирование проекта. Знание продюсерской деятельности поможет начинающим драматургам суще</w:t>
      </w:r>
      <w:r>
        <w:rPr>
          <w:rFonts w:ascii="Times New Roman" w:hAnsi="Times New Roman" w:cs="Times New Roman"/>
          <w:sz w:val="28"/>
          <w:szCs w:val="28"/>
          <w:lang w:eastAsia="zh-CN"/>
        </w:rPr>
        <w:t>ственно сэкономить производство, иначе разрешить сцену или подобрать оптимальное решение постановки сценария. Умение работать с продюсер в жестких экономических условиях отечественного кинопроизводства, позволит иначе смотреть на сценарий, и умерить творче</w:t>
      </w:r>
      <w:r>
        <w:rPr>
          <w:rFonts w:ascii="Times New Roman" w:hAnsi="Times New Roman" w:cs="Times New Roman"/>
          <w:sz w:val="28"/>
          <w:szCs w:val="28"/>
          <w:lang w:eastAsia="zh-CN"/>
        </w:rPr>
        <w:t>скую неумную фантазию сценариста, адекватнее смотреть на реалии. Обучение драматургов основам продюсерства раскрывает общий горизонт их видения кинематографического процесса. В практических работах, выполняемых студентами, прочитывается предполагаемая стои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мость постановки сценария и подбираются оптимальные расходы. В процессе проведения мелкогрупповых занятий, студенты выполняют продюсерский 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проект. Студенты должны научиться: инициировать творческие идеи художественных проектов в области кинематографии и те</w:t>
      </w:r>
      <w:r>
        <w:rPr>
          <w:rFonts w:ascii="Times New Roman" w:hAnsi="Times New Roman" w:cs="Times New Roman"/>
          <w:sz w:val="28"/>
          <w:szCs w:val="28"/>
          <w:lang w:eastAsia="zh-CN"/>
        </w:rPr>
        <w:t>левидения; соучаствовать с авторами аудиовизуального произведения в разработке творческо-постановочной концепции кино- и телепроекта, оптимальной тактики его подготовки и реализации; осуществлять экспертную оценку художественных достоинств и зрительского п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отенциала кино- и телепроекта; давать квалифицированную оценку творческим проектным инициативам кинодраматургов, режиссеров-постановщиков, композиторов, кинооператоров, звукорежиссеров, артистов, других творческих работников и понимать  ответственность за </w:t>
      </w:r>
      <w:r>
        <w:rPr>
          <w:rFonts w:ascii="Times New Roman" w:hAnsi="Times New Roman" w:cs="Times New Roman"/>
          <w:sz w:val="28"/>
          <w:szCs w:val="28"/>
          <w:lang w:eastAsia="zh-CN"/>
        </w:rPr>
        <w:t>руководство реализацией художественных проектов в аудиовизуальной сфере.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highlight w:val="yellow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 продюсерства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предполагает определенный объем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самостоятельной работы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студентов над заданиями  преподавателей, такими как ознакомление с соврем</w:t>
      </w:r>
      <w:r>
        <w:rPr>
          <w:rFonts w:ascii="Times New Roman" w:hAnsi="Times New Roman" w:cs="Times New Roman"/>
          <w:sz w:val="28"/>
          <w:szCs w:val="28"/>
          <w:lang w:eastAsia="zh-CN"/>
        </w:rPr>
        <w:t>енными кинокомпаниями, механизмами финансирования проекта, экономической составляющей современного кинопроизводства. Для оптимального усвоения студентами предмета 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Основы продюсерства</w:t>
      </w:r>
      <w:r>
        <w:rPr>
          <w:rFonts w:ascii="Times New Roman" w:hAnsi="Times New Roman" w:cs="Times New Roman"/>
          <w:sz w:val="28"/>
          <w:szCs w:val="28"/>
          <w:lang w:eastAsia="zh-CN"/>
        </w:rPr>
        <w:t>», успешного выполнения творческих заданий, настоятельной необходимостью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условиях   новик киноискусства,  наиболее прибыльных и удачных проектов, созданных за последний десяток лет, самостоятельный анализ экономического успеха. 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Целью самостоятельной работы студентов является формирование творческого мышления и сознания, способ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ствующих профессиональному ориентированию в современной жизни. 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 продюсерства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обеспечивает: 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лекционного, семинарского, практического и ме</w:t>
      </w:r>
      <w:r>
        <w:rPr>
          <w:rFonts w:ascii="Times New Roman" w:hAnsi="Times New Roman" w:cs="Times New Roman"/>
          <w:sz w:val="28"/>
          <w:szCs w:val="28"/>
          <w:lang w:eastAsia="zh-CN"/>
        </w:rPr>
        <w:t>лкогруппового типов;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творческой личности и разви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тие в профессиональной среде. </w:t>
      </w:r>
    </w:p>
    <w:p w:rsidR="00EE5B75" w:rsidRDefault="00EE5B75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B75" w:rsidRDefault="00EE5B75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E5B75" w:rsidRDefault="005E7444">
      <w:pPr>
        <w:pStyle w:val="aff0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EE5B75" w:rsidRDefault="00EE5B7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E5B75" w:rsidRDefault="005E744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планом, а также фондом оценочных средств дисциплины, являющимся неотъемлемой частью учебно-методического комплекса.</w:t>
      </w:r>
    </w:p>
    <w:p w:rsidR="00EE5B75" w:rsidRDefault="005E744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 w:rsidR="00EE5B75" w:rsidRDefault="005E744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кущего контроля успеваемости студентов;</w:t>
      </w:r>
    </w:p>
    <w:p w:rsidR="00EE5B75" w:rsidRDefault="005E744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промежуточной аттестации успеваемости студентов.</w:t>
      </w:r>
    </w:p>
    <w:p w:rsidR="00EE5B75" w:rsidRDefault="005E744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EE5B75" w:rsidRDefault="005E7444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Промежуточная аттестация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EE5B75" w:rsidRDefault="005E744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ий на разных этапах их формирования, описание шкал оценивания приводится в Фонде оценочных средств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6.1. Система оценивания</w:t>
      </w:r>
      <w:r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1"/>
        <w:gridCol w:w="7234"/>
      </w:tblGrid>
      <w:tr w:rsidR="00EE5B75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EE5B75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B75" w:rsidRDefault="00EE5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E5B75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зачтено/не зачтено</w:t>
            </w:r>
          </w:p>
        </w:tc>
      </w:tr>
      <w:tr w:rsidR="00EE5B75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  <w:tr w:rsidR="00EE5B75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B75" w:rsidRDefault="00EE5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B75" w:rsidRDefault="00EE5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E5B75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EE5B75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EE5B75" w:rsidRDefault="00EE5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Зачтено / не зачтено</w:t>
            </w:r>
          </w:p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EE5B75">
        <w:tc>
          <w:tcPr>
            <w:tcW w:w="2830" w:type="dxa"/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 w:rsidR="00EE5B75" w:rsidRDefault="005E7444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6497" w:type="dxa"/>
          </w:tcPr>
          <w:p w:rsidR="00EE5B75" w:rsidRDefault="005E7444">
            <w:pPr>
              <w:tabs>
                <w:tab w:val="left" w:pos="426"/>
              </w:tabs>
              <w:ind w:right="46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E5B75">
        <w:tc>
          <w:tcPr>
            <w:tcW w:w="2830" w:type="dxa"/>
          </w:tcPr>
          <w:p w:rsidR="00EE5B75" w:rsidRDefault="005E7444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результатам обучения в формате «знать-уметь-владеть») в полном объеме на уровне «высокий».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опираясь на знания основной и дополнительной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литературы, тесно привязывает усвоенные научные положения с практической деятельностью;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свободно владеет терминологией по дисциплине</w:t>
            </w:r>
          </w:p>
        </w:tc>
      </w:tr>
      <w:tr w:rsidR="00EE5B75">
        <w:tc>
          <w:tcPr>
            <w:tcW w:w="2830" w:type="dxa"/>
          </w:tcPr>
          <w:p w:rsidR="00EE5B75" w:rsidRDefault="005E7444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При этом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 твердо усвоил тему, грамотно и по существу излагает ее, опираясь на знания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основной литературы;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допускает существенных неточностей;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аргументирует научные положения;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делает выводы и обобщения;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владеет терминологией по дисциплине</w:t>
            </w:r>
          </w:p>
        </w:tc>
      </w:tr>
      <w:tr w:rsidR="00EE5B75">
        <w:tc>
          <w:tcPr>
            <w:tcW w:w="2830" w:type="dxa"/>
          </w:tcPr>
          <w:p w:rsidR="00EE5B75" w:rsidRDefault="005E7444">
            <w:pPr>
              <w:tabs>
                <w:tab w:val="left" w:pos="426"/>
              </w:tabs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«Удовлетворительно»/ зачтено</w:t>
            </w:r>
          </w:p>
        </w:tc>
        <w:tc>
          <w:tcPr>
            <w:tcW w:w="6497" w:type="dxa"/>
          </w:tcPr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При этом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 раскрыта недостаточно четко и полно, то есть студент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своил проблему, по существу излагает ее, опираясь на знания только основной литературы;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слабо аргументирует научные положения;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затрудняется в формулировании выводов и обобщений;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частично владеет терминологией по дисциплине</w:t>
            </w:r>
          </w:p>
        </w:tc>
      </w:tr>
      <w:tr w:rsidR="00EE5B75">
        <w:tc>
          <w:tcPr>
            <w:tcW w:w="2830" w:type="dxa"/>
          </w:tcPr>
          <w:p w:rsidR="00EE5B75" w:rsidRDefault="005E7444">
            <w:pPr>
              <w:tabs>
                <w:tab w:val="left" w:pos="426"/>
              </w:tabs>
              <w:ind w:left="-104" w:right="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 не усвоил значительной части проблемы;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испытывает трудности в практическом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применении знаний;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может аргументировать научные положения;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формулирует выводов и обобщений;</w:t>
            </w:r>
          </w:p>
          <w:p w:rsidR="00EE5B75" w:rsidRDefault="005E7444">
            <w:pPr>
              <w:spacing w:line="240" w:lineRule="auto"/>
              <w:ind w:right="4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E5B75" w:rsidRDefault="005E7444">
      <w:pPr>
        <w:pStyle w:val="aff0"/>
        <w:numPr>
          <w:ilvl w:val="1"/>
          <w:numId w:val="4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E5B75" w:rsidRDefault="00EE5B75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5E74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Осуществляется контроль сформированности компетенции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ПК-7 </w:t>
      </w:r>
      <w:r>
        <w:rPr>
          <w:rFonts w:ascii="Times New Roman" w:hAnsi="Times New Roman" w:cs="Times New Roman"/>
          <w:sz w:val="28"/>
          <w:szCs w:val="28"/>
        </w:rPr>
        <w:t>Способен демонстрировать знания и опыт в широком спектре диапазоне творческой, практической деятельности, п</w:t>
      </w:r>
      <w:r>
        <w:rPr>
          <w:rFonts w:ascii="Times New Roman" w:hAnsi="Times New Roman" w:cs="Times New Roman"/>
          <w:sz w:val="28"/>
          <w:szCs w:val="28"/>
        </w:rPr>
        <w:t>озиционировать себя на рынке творческого труда</w:t>
      </w:r>
    </w:p>
    <w:p w:rsidR="00EE5B75" w:rsidRDefault="00EE5B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5B75" w:rsidRDefault="005E7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Фонд тестовых заданий</w:t>
      </w:r>
    </w:p>
    <w:p w:rsidR="00EE5B75" w:rsidRDefault="00EE5B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E5B75" w:rsidRDefault="005E7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«Основы продюсерства»</w:t>
      </w:r>
    </w:p>
    <w:p w:rsidR="00EE5B75" w:rsidRDefault="00EE5B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B75" w:rsidRDefault="005E7444">
      <w:pPr>
        <w:spacing w:line="25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Выбор одного варианта ответа из предложенного множества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95" w:type="dxa"/>
            <w:shd w:val="clear" w:color="auto" w:fill="auto"/>
          </w:tcPr>
          <w:p w:rsidR="00EE5B75" w:rsidRDefault="005E74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Компетенция</w:t>
            </w:r>
          </w:p>
          <w:p w:rsidR="00EE5B75" w:rsidRDefault="005E74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(часть компетенции)</w:t>
            </w:r>
          </w:p>
        </w:tc>
        <w:tc>
          <w:tcPr>
            <w:tcW w:w="2958" w:type="dxa"/>
            <w:shd w:val="clear" w:color="auto" w:fill="auto"/>
          </w:tcPr>
          <w:p w:rsidR="00EE5B75" w:rsidRDefault="00EE5B75">
            <w:pPr>
              <w:jc w:val="center"/>
              <w:rPr>
                <w:b/>
                <w:sz w:val="28"/>
                <w:szCs w:val="28"/>
              </w:rPr>
            </w:pPr>
          </w:p>
          <w:p w:rsidR="00EE5B75" w:rsidRDefault="005E74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</w:t>
            </w:r>
          </w:p>
        </w:tc>
        <w:tc>
          <w:tcPr>
            <w:tcW w:w="3231" w:type="dxa"/>
            <w:shd w:val="clear" w:color="auto" w:fill="auto"/>
          </w:tcPr>
          <w:p w:rsidR="00EE5B75" w:rsidRDefault="00EE5B75">
            <w:pPr>
              <w:jc w:val="center"/>
              <w:rPr>
                <w:b/>
                <w:sz w:val="28"/>
                <w:szCs w:val="28"/>
              </w:rPr>
            </w:pPr>
          </w:p>
          <w:p w:rsidR="00EE5B75" w:rsidRDefault="005E74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Варианты ответов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vMerge w:val="restart"/>
            <w:shd w:val="clear" w:color="auto" w:fill="auto"/>
          </w:tcPr>
          <w:p w:rsidR="00EE5B75" w:rsidRDefault="005E74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ПК-7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демонстрировать знания и опыт в широком спектре диапазоне творческой, практической деятельности, позиционировать себя на рынке творческого труда</w:t>
            </w:r>
          </w:p>
          <w:p w:rsidR="00EE5B75" w:rsidRDefault="005E7444">
            <w:pPr>
              <w:pStyle w:val="aff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Что из нижеперечисленных НЕ является видом кинематографа?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 – Художественный фильм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 – Научно- популярный фил</w:t>
            </w:r>
            <w:r>
              <w:rPr>
                <w:color w:val="auto"/>
                <w:sz w:val="28"/>
                <w:szCs w:val="28"/>
              </w:rPr>
              <w:t>ьм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 – Исторический фильм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 – Документальный фильм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д- Мультипликационный фильм</w:t>
            </w:r>
          </w:p>
          <w:p w:rsidR="00EE5B75" w:rsidRDefault="00EE5B75">
            <w:pPr>
              <w:pStyle w:val="a"/>
              <w:numPr>
                <w:ilvl w:val="0"/>
                <w:numId w:val="0"/>
              </w:numPr>
              <w:spacing w:before="0" w:after="0"/>
              <w:rPr>
                <w:rFonts w:eastAsia="Calibri"/>
                <w:sz w:val="28"/>
                <w:szCs w:val="28"/>
              </w:rPr>
            </w:pPr>
          </w:p>
        </w:tc>
      </w:tr>
      <w:tr w:rsidR="00EE5B75">
        <w:trPr>
          <w:trHeight w:val="1156"/>
        </w:trPr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 какому виду искусства относится кинематограф?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Прикладное искусство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Изобразительное искусство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Аудиовизуальное искусство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Какое важно событие в истории мирового</w:t>
            </w:r>
            <w:r>
              <w:rPr>
                <w:rFonts w:eastAsia="Arial"/>
                <w:sz w:val="28"/>
                <w:szCs w:val="28"/>
              </w:rPr>
              <w:t xml:space="preserve"> кино состоялось 28 декабря 1895 г. в Париже?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Первый кинофестиваль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первый киносеанс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В- первый международный </w:t>
            </w:r>
            <w:r>
              <w:rPr>
                <w:color w:val="auto"/>
                <w:sz w:val="28"/>
                <w:szCs w:val="28"/>
              </w:rPr>
              <w:lastRenderedPageBreak/>
              <w:t xml:space="preserve">конгресс кинематографистов  </w:t>
            </w:r>
          </w:p>
          <w:p w:rsidR="00EE5B75" w:rsidRDefault="00EE5B75">
            <w:pPr>
              <w:pStyle w:val="Default"/>
              <w:rPr>
                <w:rFonts w:eastAsia="Calibri"/>
                <w:sz w:val="28"/>
                <w:szCs w:val="28"/>
              </w:rPr>
            </w:pP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Какой русский фильм ознаменовал рождение российского кино?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 «Воцарение дома Романовых»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Б- «Понизовая </w:t>
            </w:r>
            <w:r>
              <w:rPr>
                <w:rFonts w:eastAsia="Calibri"/>
                <w:sz w:val="28"/>
                <w:szCs w:val="28"/>
              </w:rPr>
              <w:t>вольница»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 «Оборона Севастополя»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Г-«1812»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Какой российский предприниматель- один из Первых российских продюсеров?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 И.А.Пырьев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Б- А.А.Ханжонков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 В.И.Пудовкин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Г- С.Ф.Бондарчук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При создании литературного сценария необходимо: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Определить тему и</w:t>
            </w:r>
            <w:r>
              <w:rPr>
                <w:color w:val="auto"/>
                <w:sz w:val="28"/>
                <w:szCs w:val="28"/>
              </w:rPr>
              <w:t xml:space="preserve"> идею, сюжет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Определить состав съемочной группы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В- Определить состав съемочных смен  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Режиссерский сценарий является: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юридическим документом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художественно-производственным документом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В-творческим документом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Выезду на съемки натурных </w:t>
            </w:r>
            <w:r>
              <w:rPr>
                <w:rFonts w:eastAsia="Arial"/>
                <w:sz w:val="28"/>
                <w:szCs w:val="28"/>
              </w:rPr>
              <w:t>объектов предшествует: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 монтажно-тонировочный период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Б- съемочный период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В-подготовительный период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Кому выделяют средства для производства кинофильмов?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pacing w:before="0"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А-режиссеру</w:t>
            </w:r>
          </w:p>
          <w:p w:rsidR="00EE5B75" w:rsidRDefault="005E7444">
            <w:pPr>
              <w:pStyle w:val="a"/>
              <w:numPr>
                <w:ilvl w:val="0"/>
                <w:numId w:val="0"/>
              </w:numPr>
              <w:spacing w:before="0"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Б- продюсерской компании</w:t>
            </w:r>
          </w:p>
          <w:p w:rsidR="00EE5B75" w:rsidRDefault="005E7444">
            <w:pPr>
              <w:pStyle w:val="a"/>
              <w:numPr>
                <w:ilvl w:val="0"/>
                <w:numId w:val="0"/>
              </w:numPr>
              <w:spacing w:before="0" w:after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 съемочной группе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95" w:type="dxa"/>
            <w:vMerge w:val="restart"/>
            <w:shd w:val="clear" w:color="auto" w:fill="auto"/>
          </w:tcPr>
          <w:p w:rsidR="00EE5B75" w:rsidRDefault="00EE5B7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5"/>
              </w:numPr>
              <w:spacing w:before="0"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Автором аудиовизуального </w:t>
            </w:r>
            <w:r>
              <w:rPr>
                <w:sz w:val="28"/>
                <w:szCs w:val="28"/>
              </w:rPr>
              <w:t>произведения согласно ст. 1263 ГК РФ НЕ является: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А- Автор сценария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Б- Продюсер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В- Режиссер –постановщик</w:t>
            </w:r>
          </w:p>
          <w:p w:rsidR="00EE5B75" w:rsidRDefault="005E7444">
            <w:pPr>
              <w:pStyle w:val="Defaul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Г- Композитор 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5"/>
              </w:numPr>
              <w:spacing w:before="0" w:after="0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Кто из нижеперечисленных </w:t>
            </w:r>
            <w:r>
              <w:rPr>
                <w:rFonts w:eastAsia="Arial"/>
                <w:sz w:val="28"/>
                <w:szCs w:val="28"/>
              </w:rPr>
              <w:lastRenderedPageBreak/>
              <w:t>не входит в состав съемочной группы?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А- Режиссер- постановщик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Б- Актер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Художник- постановщик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Г- </w:t>
            </w:r>
            <w:r>
              <w:rPr>
                <w:sz w:val="28"/>
                <w:szCs w:val="28"/>
              </w:rPr>
              <w:t>художник-декоратор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Назовите первый многосерийный художественный фильм, созданный в СССР?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«Семнадцать мгновений весны» (реж. Т.Леознова)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«ТАСС уполномочен заявить» (реж. В.Фокин)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«Вызываем огонь на себя» (реж. С.Колосов)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Какой фильм </w:t>
            </w:r>
            <w:r>
              <w:rPr>
                <w:rFonts w:eastAsia="Arial"/>
                <w:sz w:val="28"/>
                <w:szCs w:val="28"/>
              </w:rPr>
              <w:t>режиссера Сергея Бондарчука стал обладателем премии американской киноакадемии «Оскар»?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«Судьба человека»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«Война и мир»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В- «Они сражались за Родину»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Кинокомедия- это 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жанр киноискусства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вид киноискусства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В- специальный вид съемки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Назовите режиссера, который снял фильм- сказку «Золушка»?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Александр Роу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Надежда Кошеверова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В-Александр Птушко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Назовите кинофестиваль России международного класса А: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«Золотой орел»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«Московский»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«Кинотавр»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Сумма трех бюджетов </w:t>
            </w:r>
            <w:r>
              <w:rPr>
                <w:rFonts w:eastAsia="Arial"/>
                <w:sz w:val="28"/>
                <w:szCs w:val="28"/>
              </w:rPr>
              <w:t xml:space="preserve">кинопроекта составила 160.000.000 (сто шестьдесят миллионов) рублей, т.е. общая стоимость фильма, а сборы от кинопоказа составили 400.000.000 (четыреста миллионов) рублей. Вопрос- Окупился ли для продюсера этот фильм, если распределение денежных средств в </w:t>
            </w:r>
            <w:r>
              <w:rPr>
                <w:rFonts w:eastAsia="Arial"/>
                <w:sz w:val="28"/>
                <w:szCs w:val="28"/>
              </w:rPr>
              <w:t xml:space="preserve">% </w:t>
            </w:r>
            <w:r>
              <w:rPr>
                <w:rFonts w:eastAsia="Arial"/>
                <w:sz w:val="28"/>
                <w:szCs w:val="28"/>
              </w:rPr>
              <w:lastRenderedPageBreak/>
              <w:t>отношении от кинопоказа составили</w:t>
            </w:r>
          </w:p>
          <w:p w:rsidR="00EE5B75" w:rsidRDefault="005E7444">
            <w:pPr>
              <w:pStyle w:val="a"/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</w:tabs>
              <w:spacing w:before="0" w:after="0"/>
              <w:ind w:left="522" w:hanging="389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Кинотеатр- 50%</w:t>
            </w:r>
          </w:p>
          <w:p w:rsidR="00EE5B75" w:rsidRDefault="005E7444">
            <w:pPr>
              <w:pStyle w:val="a"/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</w:tabs>
              <w:spacing w:before="0" w:after="0"/>
              <w:ind w:left="522" w:hanging="389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Кинопроект- 15%</w:t>
            </w:r>
          </w:p>
          <w:p w:rsidR="00EE5B75" w:rsidRDefault="005E7444">
            <w:pPr>
              <w:pStyle w:val="a"/>
              <w:numPr>
                <w:ilvl w:val="1"/>
                <w:numId w:val="5"/>
              </w:numPr>
              <w:shd w:val="clear" w:color="auto" w:fill="FFFFFF"/>
              <w:tabs>
                <w:tab w:val="clear" w:pos="1440"/>
              </w:tabs>
              <w:spacing w:before="0" w:after="0"/>
              <w:ind w:left="522" w:hanging="389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Продюсер- 35%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А- да</w:t>
            </w:r>
          </w:p>
          <w:p w:rsidR="00EE5B75" w:rsidRDefault="005E7444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Б- нет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В- недостаточно сведений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595" w:type="dxa"/>
            <w:vMerge w:val="restart"/>
            <w:shd w:val="clear" w:color="auto" w:fill="auto"/>
          </w:tcPr>
          <w:p w:rsidR="00EE5B75" w:rsidRDefault="00EE5B75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Как называется приз, который вручается Российской телеакадемией «за лучшие достижения в области телевидения»?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«НИКА»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«ТЭФИ»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</w:t>
            </w:r>
            <w:r>
              <w:rPr>
                <w:sz w:val="28"/>
                <w:szCs w:val="28"/>
              </w:rPr>
              <w:t xml:space="preserve"> «Золотой орел»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24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Назовите первый российский полнометражный художественный фильм, созданный в 1911 году?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24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«Понизовая вольница»</w:t>
            </w:r>
          </w:p>
          <w:p w:rsidR="00EE5B75" w:rsidRDefault="005E7444">
            <w:pPr>
              <w:pStyle w:val="24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«Царь Иван Грозный»</w:t>
            </w:r>
          </w:p>
          <w:p w:rsidR="00EE5B75" w:rsidRDefault="005E7444">
            <w:pPr>
              <w:pStyle w:val="24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«Оборона Севастополя»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24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 каком периоде режиссер разрабатывает «Режиссерскую Экспликацию»?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в</w:t>
            </w:r>
            <w:r>
              <w:rPr>
                <w:color w:val="auto"/>
                <w:sz w:val="28"/>
                <w:szCs w:val="28"/>
              </w:rPr>
              <w:t xml:space="preserve"> подготовительном периоде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в период разработки режиссерского сценария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В- в период разработки киносценария 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24"/>
              <w:ind w:left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Что не является задачей периода разработки киносценария?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Адаптация литературного сценария под кино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Определение сроков производства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В-разработка трех бюджетов кинопроекта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 подбор и утверждение всех объектов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2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смета фильма разрабатывается: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в период разработки киносценария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в период разработки режиссерского сценария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В-в подготовительный период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Г- монтажно- </w:t>
            </w:r>
            <w:r>
              <w:rPr>
                <w:sz w:val="28"/>
                <w:szCs w:val="28"/>
              </w:rPr>
              <w:t>тонировочном периоде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24"/>
              <w:numPr>
                <w:ilvl w:val="0"/>
                <w:numId w:val="6"/>
              </w:num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НЕ является временным параметром?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А- хронометраж фильма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Б- средняя выработка в смену</w:t>
            </w:r>
          </w:p>
          <w:p w:rsidR="00EE5B75" w:rsidRDefault="005E744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В- переработка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 xml:space="preserve">Г- время отдыха между сменами 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2595" w:type="dxa"/>
            <w:vMerge w:val="restart"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Производительность труда- это: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выработка в съемочную смену</w:t>
            </w:r>
          </w:p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количество съемочных смен</w:t>
            </w:r>
            <w:r>
              <w:rPr>
                <w:sz w:val="28"/>
                <w:szCs w:val="28"/>
              </w:rPr>
              <w:t xml:space="preserve"> главного героя</w:t>
            </w:r>
          </w:p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переработка бригады светотехников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Что НЕ относится к операторской технике?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рельсы, тележка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операторский кран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стэдикам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Г-объективы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Полежный хронометраж- это: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хронометраж, зафиксированный в режиссерском сценарии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 </w:t>
            </w:r>
            <w:r>
              <w:rPr>
                <w:sz w:val="28"/>
                <w:szCs w:val="28"/>
              </w:rPr>
              <w:t>общий хронометраж, снятый за съемочный день с учетом всех дублей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хронометраж сцен, в которых снимается главная героиня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 каком периоде разрабатывается лимит затрат?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в период разработки киносценария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в период разработки режиссерского сценария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- в подготовительный период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 временной параметр «рабочие дни» НЕ входят: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съемочные дни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переезды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освоение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 выходные дни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В административную группу НЕ входят: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Директор кинокартины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 зам. Директора кинокартины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В- Администратор </w:t>
            </w:r>
            <w:r>
              <w:rPr>
                <w:sz w:val="28"/>
                <w:szCs w:val="28"/>
              </w:rPr>
              <w:t>съемочной группы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Г- Исполнительный продюсер</w:t>
            </w:r>
          </w:p>
        </w:tc>
      </w:tr>
      <w:tr w:rsidR="00EE5B75">
        <w:tc>
          <w:tcPr>
            <w:tcW w:w="561" w:type="dxa"/>
            <w:shd w:val="clear" w:color="auto" w:fill="auto"/>
          </w:tcPr>
          <w:p w:rsidR="00EE5B75" w:rsidRDefault="005E7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595" w:type="dxa"/>
            <w:vMerge/>
            <w:shd w:val="clear" w:color="auto" w:fill="auto"/>
          </w:tcPr>
          <w:p w:rsidR="00EE5B75" w:rsidRDefault="00EE5B75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EE5B75" w:rsidRDefault="005E7444">
            <w:pPr>
              <w:pStyle w:val="Default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«Операторская экспликация» является составной частью «Постановочного проекта». В каком периоде оператор- постановщик разрабатывает «операторскую экспликацию»?</w:t>
            </w:r>
          </w:p>
        </w:tc>
        <w:tc>
          <w:tcPr>
            <w:tcW w:w="3231" w:type="dxa"/>
            <w:shd w:val="clear" w:color="auto" w:fill="auto"/>
          </w:tcPr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 в период разработки киносценария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 в период </w:t>
            </w:r>
            <w:r>
              <w:rPr>
                <w:sz w:val="28"/>
                <w:szCs w:val="28"/>
              </w:rPr>
              <w:t>разработки режиссерского сценария</w:t>
            </w:r>
          </w:p>
          <w:p w:rsidR="00EE5B75" w:rsidRDefault="005E744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В- в подготовительном периоде</w:t>
            </w:r>
          </w:p>
        </w:tc>
      </w:tr>
    </w:tbl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E5B75" w:rsidRDefault="005E7444">
      <w:pPr>
        <w:tabs>
          <w:tab w:val="left" w:pos="270"/>
          <w:tab w:val="left" w:pos="3915"/>
        </w:tabs>
        <w:jc w:val="both"/>
        <w:rPr>
          <w:b/>
        </w:rPr>
      </w:pPr>
      <w:r>
        <w:rPr>
          <w:b/>
        </w:rPr>
        <w:t>Критерии оценки тестирования: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3195"/>
        <w:gridCol w:w="3039"/>
      </w:tblGrid>
      <w:tr w:rsidR="00EE5B75">
        <w:tc>
          <w:tcPr>
            <w:tcW w:w="3138" w:type="dxa"/>
            <w:shd w:val="clear" w:color="auto" w:fill="auto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both"/>
            </w:pPr>
            <w:r>
              <w:t>Количество верных ответов обучающегося</w:t>
            </w: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center"/>
            </w:pPr>
            <w:r>
              <w:t>Результат</w:t>
            </w:r>
          </w:p>
        </w:tc>
      </w:tr>
      <w:tr w:rsidR="00EE5B75">
        <w:tc>
          <w:tcPr>
            <w:tcW w:w="3138" w:type="dxa"/>
            <w:shd w:val="clear" w:color="auto" w:fill="auto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both"/>
            </w:pPr>
            <w:r>
              <w:t>26-30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center"/>
            </w:pPr>
            <w:r>
              <w:t>Отлично</w:t>
            </w:r>
          </w:p>
        </w:tc>
        <w:tc>
          <w:tcPr>
            <w:tcW w:w="3075" w:type="dxa"/>
            <w:vMerge w:val="restart"/>
            <w:shd w:val="clear" w:color="auto" w:fill="auto"/>
            <w:vAlign w:val="center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center"/>
            </w:pPr>
            <w:r>
              <w:t>Зачтено</w:t>
            </w:r>
          </w:p>
        </w:tc>
      </w:tr>
      <w:tr w:rsidR="00EE5B75">
        <w:tc>
          <w:tcPr>
            <w:tcW w:w="3138" w:type="dxa"/>
            <w:shd w:val="clear" w:color="auto" w:fill="auto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both"/>
            </w:pPr>
            <w:r>
              <w:t>15-25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center"/>
            </w:pPr>
            <w:r>
              <w:t>Хорошо</w:t>
            </w:r>
          </w:p>
        </w:tc>
        <w:tc>
          <w:tcPr>
            <w:tcW w:w="3075" w:type="dxa"/>
            <w:vMerge/>
            <w:shd w:val="clear" w:color="auto" w:fill="auto"/>
            <w:vAlign w:val="center"/>
          </w:tcPr>
          <w:p w:rsidR="00EE5B75" w:rsidRDefault="00EE5B75">
            <w:pPr>
              <w:tabs>
                <w:tab w:val="left" w:pos="270"/>
                <w:tab w:val="left" w:pos="3915"/>
              </w:tabs>
              <w:jc w:val="center"/>
            </w:pPr>
          </w:p>
        </w:tc>
      </w:tr>
      <w:tr w:rsidR="00EE5B75">
        <w:tc>
          <w:tcPr>
            <w:tcW w:w="3138" w:type="dxa"/>
            <w:shd w:val="clear" w:color="auto" w:fill="auto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both"/>
            </w:pPr>
            <w:r>
              <w:t>6-14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center"/>
            </w:pPr>
            <w:r>
              <w:t>Удовлетворительно</w:t>
            </w:r>
          </w:p>
        </w:tc>
        <w:tc>
          <w:tcPr>
            <w:tcW w:w="3075" w:type="dxa"/>
            <w:vMerge/>
            <w:shd w:val="clear" w:color="auto" w:fill="auto"/>
            <w:vAlign w:val="center"/>
          </w:tcPr>
          <w:p w:rsidR="00EE5B75" w:rsidRDefault="00EE5B75">
            <w:pPr>
              <w:tabs>
                <w:tab w:val="left" w:pos="270"/>
                <w:tab w:val="left" w:pos="3915"/>
              </w:tabs>
              <w:jc w:val="center"/>
            </w:pPr>
          </w:p>
        </w:tc>
      </w:tr>
      <w:tr w:rsidR="00EE5B75">
        <w:tc>
          <w:tcPr>
            <w:tcW w:w="3138" w:type="dxa"/>
            <w:shd w:val="clear" w:color="auto" w:fill="auto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both"/>
            </w:pPr>
            <w:r>
              <w:t>Менее 6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center"/>
            </w:pPr>
            <w:r>
              <w:t>Неудовлетворительно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EE5B75" w:rsidRDefault="005E7444">
            <w:pPr>
              <w:tabs>
                <w:tab w:val="left" w:pos="270"/>
                <w:tab w:val="left" w:pos="3915"/>
              </w:tabs>
              <w:jc w:val="center"/>
            </w:pPr>
            <w:r>
              <w:t>Не зачтено</w:t>
            </w:r>
          </w:p>
        </w:tc>
      </w:tr>
    </w:tbl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E5B75" w:rsidRDefault="005E7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EE5B75" w:rsidRDefault="005E7444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  </w:t>
      </w:r>
    </w:p>
    <w:p w:rsidR="00EE5B75" w:rsidRDefault="005E7444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Типовые практические задания: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Продюсерское заключение по снятым фильмам. План  заключения по просмотренному фильму.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Идея просмотренного фильма. В трех-четырех абзацах изложить краткое содержание фильма. Личное отношение студента к просмотренному фильму (аргументированное).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Каков </w:t>
      </w:r>
      <w:r>
        <w:rPr>
          <w:rFonts w:ascii="Times New Roman" w:hAnsi="Times New Roman" w:cs="Times New Roman"/>
          <w:sz w:val="28"/>
          <w:szCs w:val="28"/>
        </w:rPr>
        <w:t>жанр фильма. Какова социальная значимость фильма. Указать, соответствует ли позиция авторов фильма нравственным нормам, принятым в цивилизованном обществе.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Какова зрительская аудитория фильма (возраст, социальное происхождение зрителя, пол). Примерно ук</w:t>
      </w:r>
      <w:r>
        <w:rPr>
          <w:rFonts w:ascii="Times New Roman" w:hAnsi="Times New Roman" w:cs="Times New Roman"/>
          <w:sz w:val="28"/>
          <w:szCs w:val="28"/>
        </w:rPr>
        <w:t>азать зрительский потенциал фильма (высокозрелищное кино, фильм среднего потенциала, фильм для узкого круга зрителя и др.).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Какова сюжетная линия фильма и как она развивается: динамично, внятно и логично или вяло и запутанно. «Держит» ли сюжет фильма </w:t>
      </w:r>
      <w:r>
        <w:rPr>
          <w:rFonts w:ascii="Times New Roman" w:hAnsi="Times New Roman" w:cs="Times New Roman"/>
          <w:sz w:val="28"/>
          <w:szCs w:val="28"/>
        </w:rPr>
        <w:t>зрителя в напряжении или нет.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Насколько оригинален сюжет. Или он повторяется ранее просмотренные студентом фильмы.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Каковы характеры персонажей в фильме: жизненные и яркие или заштампованные и шаблонные. Здесь же дать свою характеристику главным дейст</w:t>
      </w:r>
      <w:r>
        <w:rPr>
          <w:rFonts w:ascii="Times New Roman" w:hAnsi="Times New Roman" w:cs="Times New Roman"/>
          <w:sz w:val="28"/>
          <w:szCs w:val="28"/>
        </w:rPr>
        <w:t>вующим лицам.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Оценка диалогов (живые, современные, скупые, однообразные, натужные, косноязычные). Главное- насколько речь героев индивидуализирована, соответствует ли она характерам, психологии героев, их социальному происхождению и положению, эпохе. Ил</w:t>
      </w:r>
      <w:r>
        <w:rPr>
          <w:rFonts w:ascii="Times New Roman" w:hAnsi="Times New Roman" w:cs="Times New Roman"/>
          <w:sz w:val="28"/>
          <w:szCs w:val="28"/>
        </w:rPr>
        <w:t>и герои говорят усредненным невыразительным языком.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Что представляет собой фильм с постановочной точки зрения. Много ли натурных съемок, спецэффектов, каковы сценическо-постановочные средства (костюмы, реквизиты, грим), имеются ли дорогостоящие декораци</w:t>
      </w:r>
      <w:r>
        <w:rPr>
          <w:rFonts w:ascii="Times New Roman" w:hAnsi="Times New Roman" w:cs="Times New Roman"/>
          <w:sz w:val="28"/>
          <w:szCs w:val="28"/>
        </w:rPr>
        <w:t>и, имеются ли трюковые съемки. Дать всему этому свою личную оценку.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Дать оценку режиссерской работе. Насколько режиссура интересна, раскрывает ли она основную идею фильма.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>Дать оценку операторской работе и изобразительному решению фильма.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Дать о</w:t>
      </w:r>
      <w:r>
        <w:rPr>
          <w:rFonts w:ascii="Times New Roman" w:hAnsi="Times New Roman" w:cs="Times New Roman"/>
          <w:sz w:val="28"/>
          <w:szCs w:val="28"/>
        </w:rPr>
        <w:t>ценку музыкальному оформлению фильма. Насколько киномузыка в фильме помогает раскрыть основное содержание.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  <w:t>Как сыграны основные роли. Отметить удавшиеся роли и неудавшиеся.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ab/>
        <w:t>Каков монтаж в фильме: динамичный, яркий или плавный, замедленный. Дать оце</w:t>
      </w:r>
      <w:r>
        <w:rPr>
          <w:rFonts w:ascii="Times New Roman" w:hAnsi="Times New Roman" w:cs="Times New Roman"/>
          <w:sz w:val="28"/>
          <w:szCs w:val="28"/>
        </w:rPr>
        <w:t>нку монтажу.</w:t>
      </w:r>
    </w:p>
    <w:p w:rsidR="00EE5B75" w:rsidRDefault="005E7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  <w:t>Как, по мнению студента, следует рекламировать и прокатывать эту картину.</w:t>
      </w:r>
    </w:p>
    <w:p w:rsidR="00EE5B75" w:rsidRDefault="00EE5B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5B75" w:rsidRDefault="005E7444">
      <w:pPr>
        <w:pStyle w:val="Standard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 Возникновение профессии продюсер. Опыт работы первых кинопродюсеров. Эволюция профессии. Американский, европейский и российский оп</w:t>
      </w:r>
      <w:r>
        <w:rPr>
          <w:sz w:val="28"/>
          <w:szCs w:val="28"/>
        </w:rPr>
        <w:t>ыт становления профессии «Продюсер фильма».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Роль и место продюсера в современном кинопроцессе. Функциональные обязанности, права и ответственность продюсера.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Литературный сценарий и киносценарий: характеристика, предъявляемые к ним производственные т</w:t>
      </w:r>
      <w:r>
        <w:rPr>
          <w:sz w:val="28"/>
          <w:szCs w:val="28"/>
        </w:rPr>
        <w:t>ребования. Формы записи.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Работа продюсера с литературным сценарием. Анализ сценария. Построение продюсерской концепции создания кинопроекта. Затратообразующие параметры сценария.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 Основные драматургические и постановочные элементы киносценария. Съемоч</w:t>
      </w:r>
      <w:r>
        <w:rPr>
          <w:sz w:val="28"/>
          <w:szCs w:val="28"/>
        </w:rPr>
        <w:t>ные объекты. Определение объема фильма. Сцены, кадры, эпизоды.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6. Особенности формирования затрат на постановку фильмов и другой аудиовизуальной продукции в современных экономических условиях.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7. Этапы формирования плановых затрат на производство фильмов и</w:t>
      </w:r>
      <w:r>
        <w:rPr>
          <w:sz w:val="28"/>
          <w:szCs w:val="28"/>
        </w:rPr>
        <w:t xml:space="preserve"> определения временных параметров их создания.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8. Основные принципы и методы планирования себестоимости производства аудиовизуальной продукции. Типовая группировка затрат на производство и реализацию аудиовизуальной продукции.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9. Порядок планирования накла</w:t>
      </w:r>
      <w:r>
        <w:rPr>
          <w:sz w:val="28"/>
          <w:szCs w:val="28"/>
        </w:rPr>
        <w:t>дных расходов и методы отнесения этих расходов на себестоимость конкретных видов аудиовизуальной продукции.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10. Особенности определения предварительной и окончательной плановой себестоимости фильма. Исходные данные для их разработки.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11. Определение произв</w:t>
      </w:r>
      <w:r>
        <w:rPr>
          <w:sz w:val="28"/>
          <w:szCs w:val="28"/>
        </w:rPr>
        <w:t xml:space="preserve">одственных показателей создания фильма: объем фильма, его вид и жанр, количество объектов, сцен и характер их съемок. 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12. Система затратообразующих факторов, определяющих постановочную сложность кинопроекта.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Комплекс работ, проводимых продюсером в </w:t>
      </w:r>
      <w:r>
        <w:rPr>
          <w:sz w:val="28"/>
          <w:szCs w:val="28"/>
        </w:rPr>
        <w:t>предсъемочный период и направленных на оптимизацию издержек производства фильма.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14. Творческие аспекты продюсирования. Продюсер и творческий процесс.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15. Формирование продюсерской и режиссерской концепции создания фильма и их реализации.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16. Контроль со с</w:t>
      </w:r>
      <w:r>
        <w:rPr>
          <w:sz w:val="28"/>
          <w:szCs w:val="28"/>
        </w:rPr>
        <w:t>тороны продюсера за качеством проведения подготовительных работ, съемочного материала и этапов постпродакшн.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17. Взаимодействие продюсера с инвесторами, спонсорами, фондами и органами госуправления. Бюджетное и внебюджетное финансирование.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18. Инвестиционн</w:t>
      </w:r>
      <w:r>
        <w:rPr>
          <w:sz w:val="28"/>
          <w:szCs w:val="28"/>
        </w:rPr>
        <w:t>ый пакет. Содержание. Требования к подготовке составляющих пакет документов. Затратная и доходная части инвестиционного пакета.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Методы определения временных параметров создания фильма. «Рамочные условия» реализации проекта и их влияние на сроки </w:t>
      </w:r>
      <w:r>
        <w:rPr>
          <w:sz w:val="28"/>
          <w:szCs w:val="28"/>
        </w:rPr>
        <w:t>производства.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20. Методология планирования затрат, связанных с приобретением прав на экранизацию опубликованных произведений, а также выплатой авторского гонорара    за написание сценария.</w:t>
      </w:r>
    </w:p>
    <w:p w:rsidR="00EE5B75" w:rsidRDefault="005E7444">
      <w:pPr>
        <w:pStyle w:val="Standard"/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21. Методология планирования затрат, связанных с оплатой композитор</w:t>
      </w:r>
      <w:r>
        <w:rPr>
          <w:sz w:val="28"/>
          <w:szCs w:val="28"/>
        </w:rPr>
        <w:t>а и автора текста песен.</w:t>
      </w:r>
    </w:p>
    <w:p w:rsidR="00EE5B75" w:rsidRDefault="00EE5B75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E5B75" w:rsidRDefault="005E744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УЧЕБНО-МЕТОДИЧЕСКОЕ И ИНФОРМАЦИОННОЕ ОБЕСПЕЧЕНИЕ ДИСЦИПЛИНЫ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E5B75" w:rsidRDefault="005E7444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EE5B75" w:rsidRDefault="00EE5B75">
      <w:pPr>
        <w:pStyle w:val="af3"/>
        <w:ind w:firstLine="0"/>
        <w:rPr>
          <w:sz w:val="28"/>
          <w:szCs w:val="28"/>
        </w:rPr>
      </w:pPr>
    </w:p>
    <w:p w:rsidR="00EE5B75" w:rsidRDefault="005E7444">
      <w:pPr>
        <w:pStyle w:val="af3"/>
        <w:numPr>
          <w:ilvl w:val="0"/>
          <w:numId w:val="7"/>
        </w:numPr>
        <w:tabs>
          <w:tab w:val="clear" w:pos="450"/>
          <w:tab w:val="left" w:pos="426"/>
        </w:tabs>
        <w:ind w:left="0"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Мастерство продюсера кино и телевидения: учебник для студентов вузов, обучающихся по специальности «Про</w:t>
      </w:r>
      <w:r>
        <w:rPr>
          <w:color w:val="000000" w:themeColor="text1"/>
          <w:sz w:val="28"/>
          <w:szCs w:val="28"/>
        </w:rPr>
        <w:t>дюсерство кино и телевидения» и другим кинематографическим специальностям / под ред. П. К. Огурчикова, В. В. Падейского, В. И. Сидоренко. М.: ЮНИТИ-ДАНА, 2008 г.</w:t>
      </w:r>
    </w:p>
    <w:p w:rsidR="00EE5B75" w:rsidRDefault="005E7444">
      <w:pPr>
        <w:pStyle w:val="af3"/>
        <w:numPr>
          <w:ilvl w:val="0"/>
          <w:numId w:val="7"/>
        </w:numPr>
        <w:tabs>
          <w:tab w:val="clear" w:pos="450"/>
          <w:tab w:val="left" w:pos="426"/>
        </w:tabs>
        <w:ind w:left="0"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Сборник задач, тестов и заданий по основам продюсерства и менеджмента (аудиовизуальная сфера) : учебное пособие. — Москва : ВГИК им. С.А. Герасимова, 2009. — 384 с. — ISBN 978-5-87149-119-5. — Текст : электронный // Лань : электронно-библиотечная система.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— URL: </w:t>
      </w:r>
      <w:hyperlink r:id="rId9" w:history="1">
        <w:r>
          <w:rPr>
            <w:rStyle w:val="a6"/>
            <w:color w:val="000000" w:themeColor="text1"/>
            <w:sz w:val="28"/>
            <w:szCs w:val="28"/>
            <w:shd w:val="clear" w:color="auto" w:fill="FFFFFF"/>
          </w:rPr>
          <w:t>https://e.lanbook.com/book/69359</w:t>
        </w:r>
      </w:hyperlink>
    </w:p>
    <w:p w:rsidR="00EE5B75" w:rsidRDefault="005E7444">
      <w:pPr>
        <w:pStyle w:val="af3"/>
        <w:numPr>
          <w:ilvl w:val="0"/>
          <w:numId w:val="7"/>
        </w:numPr>
        <w:tabs>
          <w:tab w:val="clear" w:pos="450"/>
          <w:tab w:val="left" w:pos="426"/>
        </w:tabs>
        <w:ind w:left="0"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Сидоренко В.И. Планирование сроков и стоимости производства фильмов.- М.: ВГИК, 2007</w:t>
      </w:r>
    </w:p>
    <w:p w:rsidR="00EE5B75" w:rsidRDefault="00EE5B75">
      <w:pPr>
        <w:pStyle w:val="3"/>
        <w:rPr>
          <w:b/>
          <w:bCs/>
          <w:sz w:val="28"/>
          <w:szCs w:val="28"/>
        </w:rPr>
      </w:pPr>
    </w:p>
    <w:p w:rsidR="00EE5B75" w:rsidRDefault="005E7444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Дополнительная литература:</w:t>
      </w:r>
    </w:p>
    <w:p w:rsidR="00EE5B75" w:rsidRDefault="00EE5B75">
      <w:pPr>
        <w:pStyle w:val="af3"/>
        <w:jc w:val="center"/>
        <w:rPr>
          <w:b/>
          <w:sz w:val="28"/>
          <w:szCs w:val="28"/>
        </w:rPr>
      </w:pP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Галуцкий Г.М. Экономика культуры. Учебное пособие. </w:t>
      </w:r>
      <w:r>
        <w:rPr>
          <w:sz w:val="28"/>
          <w:szCs w:val="28"/>
        </w:rPr>
        <w:t>М.: 1995.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Глаголев А.И. Экономическое отношения в художественной культуре. М.: 1991.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Грызунова О.И., Немировская М.Л. телевещание в России: обеспеченность населения телерадиопрограммами. Учебное пособие. М.: 1999.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 А. В.. Постижение кинодраматургии, </w:t>
      </w:r>
      <w:r>
        <w:rPr>
          <w:sz w:val="28"/>
          <w:szCs w:val="28"/>
        </w:rPr>
        <w:t>или Продюсер читает сценарий/ Учебное пособие. – М.: Галерия, 2007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Ирвинг Дейвид К., Ри Питер В. Продюсирование и режиссура короткометражных кино- и видеофильмов / Пер. с англ. С. Биченко, М. С. Меньшиковой, под ред. Т. Н. Яковлевой – Нельсон. – М.: ГИТ</w:t>
      </w:r>
      <w:r>
        <w:rPr>
          <w:sz w:val="28"/>
          <w:szCs w:val="28"/>
        </w:rPr>
        <w:t>Р, 2008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Егоров Е. Телевидение между прошлым и будущим. М.: изд-во «Воскресенье», 1999.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Иванов Г.И., Шустов М.А. Экономика культуры: Учебные пособие для вузов.- М.: ЮНИТИ-ДАНА, 2001.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КиноСтатистика 2007, 2008. Ежегодник о киноотрасли России. </w:t>
      </w:r>
      <w:r>
        <w:rPr>
          <w:sz w:val="28"/>
          <w:szCs w:val="28"/>
          <w:lang w:val="en-US"/>
        </w:rPr>
        <w:t>Movie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Research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Company</w:t>
      </w:r>
      <w:r>
        <w:rPr>
          <w:sz w:val="28"/>
          <w:szCs w:val="28"/>
        </w:rPr>
        <w:t>. М. 2008,2009.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Келлисон, К. Продюсирование на телевидении: практический подход/Кэтрин Келлисон; перевел с английского Б.С. Станкевич; науч. ред. В.Е. Максимков.- Минск: Гревцов Паблишер, 2008.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Комментарий  к части четвертой гражданского ко</w:t>
      </w:r>
      <w:r>
        <w:rPr>
          <w:sz w:val="28"/>
          <w:szCs w:val="28"/>
        </w:rPr>
        <w:t>декса Российской Федерации /Под ред. А.Л. Маковского; вступ. ст. В.Ф. Яковлева; Иссл. центр частн. права.- М.: Статут, 2008.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Кокарев И. Е. Кино как бизнес и политика: Современная киноиндустрия США и России: Учеб. пособие/И.Е. Кокарев.-2 изд., перераб.- М.:</w:t>
      </w:r>
      <w:r>
        <w:rPr>
          <w:sz w:val="28"/>
          <w:szCs w:val="28"/>
        </w:rPr>
        <w:t xml:space="preserve"> Аспект Пресс, 2009. 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Макки Р. История на миллион долларов: Мастер-класс для сценаристов, писателей и не только / Роберт Макки; Пер. с англ. – М.: Альпина нон-фикшн, 2008.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Гейтс Ричард. Управление производством кино- и видеофильмов: Пер. с англ. Е. Г. Шмат</w:t>
      </w:r>
      <w:r>
        <w:rPr>
          <w:sz w:val="28"/>
          <w:szCs w:val="28"/>
        </w:rPr>
        <w:t xml:space="preserve">рикова по ред. Б. И. Криштула и В. С. Калинина.- М.: ГИТР, 2005. 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Общественный доклад о состоянии российской киноиндустрии, возможностях и перспективах ее развития до 2015 г. (результаты конференции-форума). М.2008.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Огурчиков И.К., Падейский В.В. Инвестиро</w:t>
      </w:r>
      <w:r>
        <w:rPr>
          <w:sz w:val="28"/>
          <w:szCs w:val="28"/>
        </w:rPr>
        <w:t>вание продюсерских проектов в телевидении  «Техника кино и ТВ», 1999, №7.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Профессия – продюсер кино и телевидения. Практические подходы: учебник для студентов вузов / под ред. В. И. Сидоренко, П. К. Огурчикова. – М.: ЮНИТИ-ДАНА, 2010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Словарь медиатермин</w:t>
      </w:r>
      <w:r>
        <w:rPr>
          <w:sz w:val="28"/>
          <w:szCs w:val="28"/>
        </w:rPr>
        <w:t>ов / ООО «Медиа Ресурсы Менеджмент». – Харьков: Фолио, 2009.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Фрумкин Г. М. Введение в сценарное мастерство: Учебное пособие для студентов вузов. – М. Академический проект; Альмамастер, 2005.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Алан Розенталь. Создание кино- и видеофильмов как увлекательный </w:t>
      </w:r>
      <w:r>
        <w:rPr>
          <w:sz w:val="28"/>
          <w:szCs w:val="28"/>
        </w:rPr>
        <w:t>бизнес. – М.: Триумф; Жуковский: Эра, 2000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Артюшин Л.Ф., Барский И.Д., Винокур А.И. Справочник кинооператора. М.: «Галактика-А», 1999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Богданов М.А. Воплощение замысла изобразительно-декорационного решения фильма. М.: ВГИК, 1979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Комментарий к трудо</w:t>
      </w:r>
      <w:r>
        <w:rPr>
          <w:sz w:val="28"/>
          <w:szCs w:val="28"/>
        </w:rPr>
        <w:t>вому кодексу Российской Федерации (постатейный, научно-практический). Под ред. К.Я. Ананьевой. Вст. статья В.А. Рыбакова.-М.: ТОН – ИКФ ОМЕГА – Л., 2002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Коноплев Б.Н. Основы фильмопроизводства. М.; «Искусство», 1988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Криштул Б.И. Кинопродюсер. М.: Россий</w:t>
      </w:r>
      <w:r>
        <w:rPr>
          <w:sz w:val="28"/>
          <w:szCs w:val="28"/>
        </w:rPr>
        <w:t>ский Фонд культуры, «Русская панорама», 2000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Криштул Б.И., Артемов В.И. В титрах последний. М.: «Русская панорама»,  2002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Основы продюсерства в аудиовизуальной сфере. Учебное пособие под. ред. д. э. н., проф. Г. П. Иванова, к. э. н. П. К. Огурчикова,</w:t>
      </w:r>
      <w:r>
        <w:rPr>
          <w:sz w:val="28"/>
          <w:szCs w:val="28"/>
        </w:rPr>
        <w:t xml:space="preserve"> к. э. н. В. И. Сидоренко. М.: 2003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Сидоренко В.И. Методы формирования ресурсов производства аудиовизуальной продукции в зарубежной практике. Учебное пособие. М.: ВГИК, 2000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Сидоренко В.И. Планирование производственно-экономических и постановочных ре</w:t>
      </w:r>
      <w:r>
        <w:rPr>
          <w:sz w:val="28"/>
          <w:szCs w:val="28"/>
        </w:rPr>
        <w:t>сурсов при создании аудиовизуальной продукции в условиях рынка. Учебное пособие. М.: ВГИК, 2000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Чуковская Е.Э. Аудиовизуальный бизнес: договорное регулирование. М.: «РосКонсульт», 1999 г.</w:t>
      </w:r>
    </w:p>
    <w:p w:rsidR="00EE5B75" w:rsidRDefault="005E7444">
      <w:pPr>
        <w:pStyle w:val="af3"/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Фигуровский Н. Н. Непостижимая кинодраматургия, М., 2004 г. </w:t>
      </w:r>
    </w:p>
    <w:p w:rsidR="00EE5B75" w:rsidRDefault="00EE5B75">
      <w:pPr>
        <w:pStyle w:val="af3"/>
        <w:ind w:left="360"/>
        <w:jc w:val="center"/>
        <w:rPr>
          <w:b/>
          <w:sz w:val="28"/>
          <w:szCs w:val="28"/>
        </w:rPr>
      </w:pPr>
    </w:p>
    <w:p w:rsidR="00EE5B75" w:rsidRDefault="00EE5B75">
      <w:pPr>
        <w:pStyle w:val="af3"/>
        <w:ind w:left="360"/>
        <w:rPr>
          <w:b/>
          <w:sz w:val="28"/>
          <w:szCs w:val="28"/>
          <w:u w:val="single"/>
        </w:rPr>
      </w:pPr>
    </w:p>
    <w:p w:rsidR="00EE5B75" w:rsidRDefault="005E7444">
      <w:pPr>
        <w:pStyle w:val="af3"/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</w:t>
      </w:r>
      <w:r>
        <w:rPr>
          <w:b/>
          <w:i/>
          <w:sz w:val="28"/>
          <w:szCs w:val="28"/>
        </w:rPr>
        <w:t>исок нормативных правовых документов:</w:t>
      </w:r>
    </w:p>
    <w:p w:rsidR="00EE5B75" w:rsidRDefault="00EE5B75">
      <w:pPr>
        <w:pStyle w:val="af3"/>
        <w:ind w:left="360"/>
        <w:jc w:val="center"/>
        <w:rPr>
          <w:b/>
          <w:sz w:val="28"/>
          <w:szCs w:val="28"/>
        </w:rPr>
      </w:pP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Гражданский Кодекс РФ. 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Часть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Часть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Часть </w:t>
      </w:r>
      <w:r>
        <w:rPr>
          <w:sz w:val="28"/>
          <w:szCs w:val="28"/>
          <w:lang w:val="en-US"/>
        </w:rPr>
        <w:t>IV.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Комментарий к федеральным законам «О благотворительной деятельности и благотворительных организациях» - М., 1996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основах хозяйственной деятел</w:t>
      </w:r>
      <w:r>
        <w:rPr>
          <w:sz w:val="28"/>
          <w:szCs w:val="28"/>
        </w:rPr>
        <w:t>ьности и финансирования организаций культуры и искусства. Утверждено Постановлением Правительства РФ от 26.07.1995 № 609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национальном фильме. Утвержденно приказом Государственного комитета Российской Федерации от 27.01.99 № 7-1-19/4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Сборник док</w:t>
      </w:r>
      <w:r>
        <w:rPr>
          <w:sz w:val="28"/>
          <w:szCs w:val="28"/>
        </w:rPr>
        <w:t>ументов по переводу учреждений культуры и искусства на новые условия хозяйствования М., 1989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РФ «О дополнительных мерах государственной поддержки культуры и искусства в Российской Федерации» 12.11.1993, №1904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 Президента РФ «О мерах по </w:t>
      </w:r>
      <w:r>
        <w:rPr>
          <w:sz w:val="28"/>
          <w:szCs w:val="28"/>
        </w:rPr>
        <w:t>усилению государственной поддержки культуры и искусства в Российской Федерации» 01.07.1996 г. № 1010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Закон РФ «О государственной поддержке СМИ и книгоиздания в РФ» 01.12.1995 № 191-ФЗ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Постановление Совета Министров СССР «О перестройке творческой, </w:t>
      </w:r>
      <w:r>
        <w:rPr>
          <w:sz w:val="28"/>
          <w:szCs w:val="28"/>
        </w:rPr>
        <w:t>организационной и экономической деятельности в советской кинематографии» от 1989 № 1003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Совета Министров СССР «об образовании киноконцерна Мосфильм и проведении творческо-экономического эксперимента», 1989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«О телевизионном р</w:t>
      </w:r>
      <w:r>
        <w:rPr>
          <w:sz w:val="28"/>
          <w:szCs w:val="28"/>
        </w:rPr>
        <w:t>адиовещании» 1995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 киноконцерне Мосфильм от 25 января 2001 г. №101 р.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Российской Федерации «О реорганизации государственных киностудий» от 4 апреля 2001 г. № 309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Российской Ф</w:t>
      </w:r>
      <w:r>
        <w:rPr>
          <w:sz w:val="28"/>
          <w:szCs w:val="28"/>
        </w:rPr>
        <w:t>едерации «О создании открытого акционерного общества «Российский кинопрокат» от 4 апреля 2001 г. № 390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Комментарий к Трудовому кодексу Российской Федерации (постатейный, научно-практический)/ под ред. К.Я. Ананьевой. – М.: ТОН-ИКФ ОМЕГА-Л, 2002.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Закон Росс</w:t>
      </w:r>
      <w:r>
        <w:rPr>
          <w:sz w:val="28"/>
          <w:szCs w:val="28"/>
        </w:rPr>
        <w:t>ийской Федерации «О средствах массовой информации» 27.12.1991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Закон Российской Федерации «Основы законодательства РФ о культуре» 9.10.1992 № 3613-1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Закон Российской Федерации «О вывозе и ввозе культурных ценностей» 15.04.1993. №4804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«О го</w:t>
      </w:r>
      <w:r>
        <w:rPr>
          <w:sz w:val="28"/>
          <w:szCs w:val="28"/>
        </w:rPr>
        <w:t>сударственной поддержке кинематографии в Российской Федерации» 22.08.1996 № 126-ФЗ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31 декабря 2009г. №1216 «Об утверждении Правил предоставления в 2010 году из федерального бюджета субсидий на поддержку к</w:t>
      </w:r>
      <w:r>
        <w:rPr>
          <w:sz w:val="28"/>
          <w:szCs w:val="28"/>
        </w:rPr>
        <w:t>инематографии».</w:t>
      </w:r>
    </w:p>
    <w:p w:rsidR="00EE5B75" w:rsidRDefault="005E7444">
      <w:pPr>
        <w:pStyle w:val="af3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31 декабря 2009г. №1215 «О Федеральном фонде социальной и экономической поддержке отечественной кинематографии».</w:t>
      </w:r>
    </w:p>
    <w:p w:rsidR="00EE5B75" w:rsidRDefault="00EE5B75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zh-CN"/>
        </w:rPr>
      </w:pPr>
    </w:p>
    <w:p w:rsidR="00EE5B75" w:rsidRDefault="00EE5B75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E5B75" w:rsidRDefault="005E7444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7.2. Перечень ресурсов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EE5B75" w:rsidRDefault="00EE5B75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5E7444" w:rsidRDefault="005E7444" w:rsidP="005E7444">
      <w:pPr>
        <w:pStyle w:val="aff0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5E7444" w:rsidRDefault="005E7444" w:rsidP="005E7444">
      <w:pPr>
        <w:pStyle w:val="aff0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5E7444" w:rsidRPr="00E759AB" w:rsidRDefault="005E7444" w:rsidP="005E7444">
      <w:pPr>
        <w:pStyle w:val="aff0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5E7444" w:rsidRDefault="005E7444" w:rsidP="005E7444">
      <w:pPr>
        <w:pStyle w:val="aff0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5E7444" w:rsidRDefault="005E7444" w:rsidP="005E7444">
      <w:pPr>
        <w:pStyle w:val="aff0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lastRenderedPageBreak/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hyperlink r:id="rId10" w:history="1">
        <w:r>
          <w:rPr>
            <w:rStyle w:val="a6"/>
            <w:rFonts w:ascii="Times New Roman" w:eastAsia="Times New Roman" w:hAnsi="Times New Roman" w:cs="Times New Roman"/>
            <w:b/>
            <w:spacing w:val="2"/>
            <w:sz w:val="28"/>
            <w:szCs w:val="28"/>
            <w:lang w:val="en-US" w:eastAsia="zh-CN"/>
          </w:rPr>
          <w:t>http</w:t>
        </w:r>
        <w:r>
          <w:rPr>
            <w:rStyle w:val="a6"/>
            <w:rFonts w:ascii="Times New Roman" w:eastAsia="Times New Roman" w:hAnsi="Times New Roman" w:cs="Times New Roman"/>
            <w:b/>
            <w:spacing w:val="2"/>
            <w:sz w:val="28"/>
            <w:szCs w:val="28"/>
            <w:lang w:eastAsia="zh-CN"/>
          </w:rPr>
          <w:t>://</w:t>
        </w:r>
        <w:r>
          <w:rPr>
            <w:rStyle w:val="a6"/>
            <w:rFonts w:ascii="Times New Roman" w:eastAsia="Times New Roman" w:hAnsi="Times New Roman" w:cs="Times New Roman"/>
            <w:b/>
            <w:spacing w:val="2"/>
            <w:sz w:val="28"/>
            <w:szCs w:val="28"/>
            <w:lang w:val="en-US" w:eastAsia="zh-CN"/>
          </w:rPr>
          <w:t>www</w:t>
        </w:r>
        <w:r>
          <w:rPr>
            <w:rStyle w:val="a6"/>
            <w:rFonts w:ascii="Times New Roman" w:eastAsia="Times New Roman" w:hAnsi="Times New Roman" w:cs="Times New Roman"/>
            <w:b/>
            <w:spacing w:val="2"/>
            <w:sz w:val="28"/>
            <w:szCs w:val="28"/>
            <w:lang w:eastAsia="zh-CN"/>
          </w:rPr>
          <w:t>.</w:t>
        </w:r>
        <w:r>
          <w:rPr>
            <w:rStyle w:val="a6"/>
            <w:rFonts w:ascii="Times New Roman" w:eastAsia="Times New Roman" w:hAnsi="Times New Roman" w:cs="Times New Roman"/>
            <w:b/>
            <w:spacing w:val="2"/>
            <w:sz w:val="28"/>
            <w:szCs w:val="28"/>
            <w:lang w:val="en-US" w:eastAsia="zh-CN"/>
          </w:rPr>
          <w:t>iqlib</w:t>
        </w:r>
        <w:r>
          <w:rPr>
            <w:rStyle w:val="a6"/>
            <w:rFonts w:ascii="Times New Roman" w:eastAsia="Times New Roman" w:hAnsi="Times New Roman" w:cs="Times New Roman"/>
            <w:b/>
            <w:spacing w:val="2"/>
            <w:sz w:val="28"/>
            <w:szCs w:val="28"/>
            <w:lang w:eastAsia="zh-CN"/>
          </w:rPr>
          <w:t>.</w:t>
        </w:r>
        <w:r>
          <w:rPr>
            <w:rStyle w:val="a6"/>
            <w:rFonts w:ascii="Times New Roman" w:eastAsia="Times New Roman" w:hAnsi="Times New Roman" w:cs="Times New Roman"/>
            <w:b/>
            <w:spacing w:val="2"/>
            <w:sz w:val="28"/>
            <w:szCs w:val="28"/>
            <w:lang w:val="en-US" w:eastAsia="zh-CN"/>
          </w:rPr>
          <w:t>ru</w:t>
        </w:r>
        <w:r>
          <w:rPr>
            <w:rStyle w:val="a6"/>
            <w:rFonts w:ascii="Times New Roman" w:eastAsia="Times New Roman" w:hAnsi="Times New Roman" w:cs="Times New Roman"/>
            <w:b/>
            <w:spacing w:val="2"/>
            <w:sz w:val="28"/>
            <w:szCs w:val="28"/>
            <w:lang w:eastAsia="zh-CN"/>
          </w:rPr>
          <w:t>/</w:t>
        </w:r>
      </w:hyperlink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hyperlink r:id="rId11" w:history="1">
        <w:r>
          <w:rPr>
            <w:rStyle w:val="a6"/>
            <w:rFonts w:ascii="Times New Roman" w:eastAsia="Times New Roman" w:hAnsi="Times New Roman" w:cs="Times New Roman"/>
            <w:spacing w:val="2"/>
            <w:sz w:val="28"/>
            <w:szCs w:val="28"/>
            <w:lang w:eastAsia="zh-CN"/>
          </w:rPr>
          <w:t>www.kinoproducer.ru</w:t>
        </w:r>
      </w:hyperlink>
    </w:p>
    <w:p w:rsidR="00EE5B75" w:rsidRDefault="005E7444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zh-CN"/>
        </w:rPr>
        <w:t xml:space="preserve"> www.mkrf.ru</w:t>
      </w:r>
    </w:p>
    <w:p w:rsidR="00EE5B75" w:rsidRDefault="00EE5B75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EE5B75" w:rsidRDefault="00EE5B75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EE5B75" w:rsidRDefault="005E744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2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http://www.profkino.ru/</w:t>
        </w:r>
      </w:hyperlink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Союза кинематографистов РФ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unikino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MovieStart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  <w:lang w:val="en-US"/>
        </w:rPr>
        <w:t>kinopoisk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eastAsia="Calibri"/>
          <w:b/>
          <w:sz w:val="28"/>
          <w:szCs w:val="28"/>
        </w:rPr>
        <w:t>Kino-Teatr.ru</w:t>
      </w:r>
      <w:r>
        <w:rPr>
          <w:sz w:val="28"/>
          <w:szCs w:val="28"/>
        </w:rPr>
        <w:t xml:space="preserve"> 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Библиотек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киноискусства им. С.М.Эйз</w:t>
      </w:r>
      <w:r>
        <w:rPr>
          <w:sz w:val="28"/>
          <w:szCs w:val="28"/>
        </w:rPr>
        <w:t xml:space="preserve">енштейна </w:t>
      </w:r>
      <w:hyperlink r:id="rId13" w:history="1">
        <w:r>
          <w:rPr>
            <w:rStyle w:val="a6"/>
            <w:b/>
            <w:color w:val="auto"/>
            <w:sz w:val="28"/>
            <w:szCs w:val="28"/>
            <w:u w:val="none"/>
          </w:rPr>
          <w:t>www.eisenstein.ru</w:t>
        </w:r>
      </w:hyperlink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НИИ Киноискусства  </w:t>
      </w:r>
      <w:r>
        <w:rPr>
          <w:b/>
          <w:sz w:val="28"/>
          <w:szCs w:val="28"/>
        </w:rPr>
        <w:t>http://www.niikino.ru</w:t>
      </w:r>
      <w:r>
        <w:rPr>
          <w:rFonts w:eastAsia="Calibri"/>
          <w:sz w:val="28"/>
          <w:szCs w:val="28"/>
        </w:rPr>
        <w:t xml:space="preserve"> 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b/>
          <w:sz w:val="28"/>
          <w:szCs w:val="28"/>
        </w:rPr>
        <w:t>http://www.</w:t>
      </w:r>
      <w:r>
        <w:rPr>
          <w:b/>
          <w:sz w:val="28"/>
          <w:szCs w:val="28"/>
          <w:lang w:val="en-US"/>
        </w:rPr>
        <w:t>kinoart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Сценарный специализированный форум </w:t>
      </w:r>
      <w:hyperlink r:id="rId14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http://www.screenwriter.ru/</w:t>
        </w:r>
      </w:hyperlink>
      <w:r>
        <w:rPr>
          <w:rFonts w:eastAsia="Calibri"/>
          <w:b/>
          <w:sz w:val="28"/>
          <w:szCs w:val="28"/>
        </w:rPr>
        <w:t xml:space="preserve">,  </w:t>
      </w:r>
      <w:hyperlink r:id="rId15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http://4screenwriter.wordpress.com/</w:t>
        </w:r>
      </w:hyperlink>
      <w:r>
        <w:rPr>
          <w:rFonts w:eastAsia="Calibri"/>
          <w:b/>
          <w:sz w:val="28"/>
          <w:szCs w:val="28"/>
        </w:rPr>
        <w:t xml:space="preserve">, </w:t>
      </w:r>
      <w:hyperlink r:id="rId16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http://kinodramaturg.ru/http://dramaturgija-20-veka.ru/</w:t>
        </w:r>
      </w:hyperlink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Международная система </w:t>
      </w:r>
      <w:r>
        <w:rPr>
          <w:rFonts w:eastAsia="Calibri"/>
          <w:b/>
          <w:sz w:val="28"/>
          <w:szCs w:val="28"/>
        </w:rPr>
        <w:t>http://www.</w:t>
      </w:r>
      <w:r>
        <w:rPr>
          <w:rFonts w:eastAsia="Calibri"/>
          <w:b/>
          <w:sz w:val="28"/>
          <w:szCs w:val="28"/>
          <w:lang w:val="en-US"/>
        </w:rPr>
        <w:t>IMDB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com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Фонда кино </w:t>
      </w:r>
      <w:r>
        <w:rPr>
          <w:rFonts w:eastAsia="Calibri"/>
          <w:b/>
          <w:sz w:val="28"/>
          <w:szCs w:val="28"/>
          <w:lang w:val="en-US"/>
        </w:rPr>
        <w:t>http</w:t>
      </w:r>
      <w:r>
        <w:rPr>
          <w:rFonts w:eastAsia="Calibri"/>
          <w:b/>
          <w:sz w:val="28"/>
          <w:szCs w:val="28"/>
        </w:rPr>
        <w:t>://</w:t>
      </w:r>
      <w:r>
        <w:rPr>
          <w:rFonts w:eastAsia="Calibri"/>
          <w:b/>
          <w:sz w:val="28"/>
          <w:szCs w:val="28"/>
          <w:lang w:val="en-US"/>
        </w:rPr>
        <w:t>www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fond</w:t>
      </w:r>
      <w:r>
        <w:rPr>
          <w:rFonts w:eastAsia="Calibri"/>
          <w:b/>
          <w:sz w:val="28"/>
          <w:szCs w:val="28"/>
        </w:rPr>
        <w:t>-</w:t>
      </w:r>
      <w:r>
        <w:rPr>
          <w:rFonts w:eastAsia="Calibri"/>
          <w:b/>
          <w:sz w:val="28"/>
          <w:szCs w:val="28"/>
          <w:lang w:val="en-US"/>
        </w:rPr>
        <w:t>kino</w:t>
      </w:r>
      <w:r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  <w:lang w:val="en-US"/>
        </w:rPr>
        <w:t>ru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Официальный сайт киностудии «Ленфи</w:t>
      </w:r>
      <w:r>
        <w:rPr>
          <w:rFonts w:eastAsia="Calibri"/>
          <w:sz w:val="28"/>
          <w:szCs w:val="28"/>
        </w:rPr>
        <w:t xml:space="preserve">льм» </w:t>
      </w:r>
      <w:hyperlink r:id="rId17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http://www.lenfilm.ru/</w:t>
        </w:r>
      </w:hyperlink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Официальный сайт киностудии «Мосфильм» </w:t>
      </w:r>
      <w:hyperlink r:id="rId18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http://www.mosfilm.ru/</w:t>
        </w:r>
      </w:hyperlink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И иные сайты производящих кинокомпаний.</w:t>
      </w:r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том числе сайты: </w:t>
      </w:r>
      <w:r>
        <w:rPr>
          <w:rFonts w:eastAsia="Calibri"/>
          <w:b/>
          <w:sz w:val="28"/>
          <w:szCs w:val="28"/>
        </w:rPr>
        <w:t xml:space="preserve"> </w:t>
      </w:r>
      <w:hyperlink r:id="rId19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http://cdkino.ru</w:t>
        </w:r>
      </w:hyperlink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hyperlink r:id="rId20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http://ruskino.ru/mov/year/</w:t>
        </w:r>
      </w:hyperlink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hyperlink r:id="rId21" w:history="1">
        <w:r>
          <w:rPr>
            <w:rStyle w:val="a6"/>
            <w:rFonts w:eastAsia="Calibri"/>
            <w:b/>
            <w:color w:val="auto"/>
            <w:sz w:val="28"/>
            <w:szCs w:val="28"/>
            <w:u w:val="none"/>
          </w:rPr>
          <w:t>http://basetop.ru/luchshie-serialyi</w:t>
        </w:r>
      </w:hyperlink>
    </w:p>
    <w:p w:rsidR="00EE5B75" w:rsidRDefault="005E7444">
      <w:pPr>
        <w:pStyle w:val="aff0"/>
        <w:widowControl w:val="0"/>
        <w:numPr>
          <w:ilvl w:val="3"/>
          <w:numId w:val="11"/>
        </w:numPr>
        <w:tabs>
          <w:tab w:val="left" w:pos="1080"/>
        </w:tabs>
        <w:snapToGrid w:val="0"/>
        <w:ind w:left="0" w:firstLine="567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http://www.sostav.ru/</w:t>
      </w:r>
    </w:p>
    <w:p w:rsidR="00EE5B75" w:rsidRDefault="005E744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:rsidR="00EE5B75" w:rsidRDefault="005E7444">
      <w:pPr>
        <w:pStyle w:val="Standard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 ПО ОСВОЕНИЮ ДИСЦИПЛИНЫ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8.1. Общие указания и темы (планы) семинарских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E5B75" w:rsidRDefault="00EE5B75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highlight w:val="yellow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 продюсерства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предполагает определенный объем самостоятельной работы студентов над заданиями  преподавателей, та</w:t>
      </w:r>
      <w:r>
        <w:rPr>
          <w:rFonts w:ascii="Times New Roman" w:hAnsi="Times New Roman" w:cs="Times New Roman"/>
          <w:sz w:val="28"/>
          <w:szCs w:val="28"/>
          <w:lang w:eastAsia="zh-CN"/>
        </w:rPr>
        <w:t>кими как ознакомление с современными кинокомпаниями, механизмами финансирования проекта, экономической составляющей современного кинопроизводства. Для оптимального усвоения студентами предмета 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Основы продюсерства</w:t>
      </w:r>
      <w:r>
        <w:rPr>
          <w:rFonts w:ascii="Times New Roman" w:hAnsi="Times New Roman" w:cs="Times New Roman"/>
          <w:sz w:val="28"/>
          <w:szCs w:val="28"/>
          <w:lang w:eastAsia="zh-CN"/>
        </w:rPr>
        <w:t>», успешного выполнения творческих заданий</w:t>
      </w:r>
      <w:r>
        <w:rPr>
          <w:rFonts w:ascii="Times New Roman" w:hAnsi="Times New Roman" w:cs="Times New Roman"/>
          <w:sz w:val="28"/>
          <w:szCs w:val="28"/>
          <w:lang w:eastAsia="zh-CN"/>
        </w:rPr>
        <w:t>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личност</w:t>
      </w:r>
      <w:r>
        <w:rPr>
          <w:rFonts w:ascii="Times New Roman" w:hAnsi="Times New Roman" w:cs="Times New Roman"/>
          <w:sz w:val="28"/>
          <w:szCs w:val="28"/>
          <w:lang w:eastAsia="zh-CN"/>
        </w:rPr>
        <w:t>ного роста  студента.  Список литературы подготовленной    для самостоятельного изучения прилагается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в  домашних  условиях   новик киноискусства,  наиболее прибыльны и удачных проектов, созданных за последний десяток лет, самостоятельный анализ экономического успеха. 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Целью самостоятельной работы студентов является формирование творческого мышления и со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знания, способствующих профессиональному ориентированию в современной жизни. 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 продюсерства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» обеспечивает: 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закрепление знаний, полученных студентами в процессе занятий лекционного, семинарского, </w:t>
      </w:r>
      <w:r>
        <w:rPr>
          <w:rFonts w:ascii="Times New Roman" w:hAnsi="Times New Roman" w:cs="Times New Roman"/>
          <w:sz w:val="28"/>
          <w:szCs w:val="28"/>
          <w:lang w:eastAsia="zh-CN"/>
        </w:rPr>
        <w:t>практического и мелкогруппового типов;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навыков;</w:t>
      </w:r>
    </w:p>
    <w:p w:rsidR="00EE5B75" w:rsidRDefault="005E7444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формирование творческой личности и развитие в профессиональной среде. 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EE5B75" w:rsidRDefault="005E744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ПЕРЕЧЕНЬ ИНФОРМАЦИОННЫХ ТЕХНОЛОГИЙ.</w:t>
      </w:r>
    </w:p>
    <w:p w:rsidR="00EE5B75" w:rsidRDefault="00EE5B75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EE5B75" w:rsidRDefault="005E7444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обучающийся в течение всего периода обучения обеспечен индивидуальным неограниченным доступом к электронной информационно-образователь</w:t>
      </w:r>
      <w:r>
        <w:rPr>
          <w:color w:val="000000"/>
          <w:sz w:val="28"/>
          <w:szCs w:val="28"/>
        </w:rPr>
        <w:t>ной среде Организации (</w:t>
      </w:r>
      <w:hyperlink r:id="rId22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mgik</w:t>
        </w:r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  <w:r>
          <w:rPr>
            <w:rStyle w:val="a6"/>
            <w:sz w:val="28"/>
            <w:szCs w:val="28"/>
          </w:rPr>
          <w:t>/</w:t>
        </w:r>
        <w:r>
          <w:rPr>
            <w:rStyle w:val="a6"/>
            <w:sz w:val="28"/>
            <w:szCs w:val="28"/>
            <w:lang w:val="en-US"/>
          </w:rPr>
          <w:t>studentam</w:t>
        </w:r>
      </w:hyperlink>
      <w:r>
        <w:rPr>
          <w:color w:val="000000"/>
          <w:sz w:val="28"/>
          <w:szCs w:val="28"/>
        </w:rPr>
        <w:t>). Электронно-образовательная среда Института обеспечивает доступы: к учебному плану, рабочей программе дисциплины в электронной форме, к электронно-библиотечной сис</w:t>
      </w:r>
      <w:r>
        <w:rPr>
          <w:color w:val="000000"/>
          <w:sz w:val="28"/>
          <w:szCs w:val="28"/>
        </w:rPr>
        <w:t>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</w:t>
      </w:r>
      <w:r>
        <w:rPr>
          <w:color w:val="000000"/>
          <w:sz w:val="28"/>
          <w:szCs w:val="28"/>
        </w:rPr>
        <w:t>тельной среды института из любой точки, в которой имеется доступ к информационно-телекоммуникационной сети «Интернет», в том числе доступ к учебным планам (</w:t>
      </w:r>
      <w:hyperlink r:id="rId23" w:history="1">
        <w:r>
          <w:rPr>
            <w:rStyle w:val="a6"/>
            <w:sz w:val="28"/>
            <w:szCs w:val="28"/>
          </w:rPr>
          <w:t>http://www.mgik.org/sveden/educatio</w:t>
        </w:r>
        <w:r>
          <w:rPr>
            <w:rStyle w:val="a6"/>
            <w:sz w:val="28"/>
            <w:szCs w:val="28"/>
          </w:rPr>
          <w:t>n/uch-plan-2018/</w:t>
        </w:r>
      </w:hyperlink>
      <w:r>
        <w:rPr>
          <w:color w:val="000000"/>
          <w:sz w:val="28"/>
          <w:szCs w:val="28"/>
        </w:rPr>
        <w:t xml:space="preserve">), рабочим программам </w:t>
      </w:r>
      <w:r>
        <w:rPr>
          <w:color w:val="000000"/>
          <w:sz w:val="28"/>
          <w:szCs w:val="28"/>
        </w:rPr>
        <w:lastRenderedPageBreak/>
        <w:t>дисциплин, практик 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>), электронным учебным изданиям и электронным образовательным ресурсам, указанным в рабочих программах дисциплин и практик(</w:t>
      </w:r>
      <w:r>
        <w:rPr>
          <w:color w:val="2E74B5" w:themeColor="accent1" w:themeShade="BF"/>
          <w:sz w:val="28"/>
          <w:szCs w:val="28"/>
          <w:u w:val="single"/>
        </w:rPr>
        <w:t>http://</w:t>
      </w:r>
      <w:r>
        <w:rPr>
          <w:color w:val="2E74B5" w:themeColor="accent1" w:themeShade="BF"/>
          <w:sz w:val="28"/>
          <w:szCs w:val="28"/>
          <w:u w:val="single"/>
          <w:lang w:val="en-US"/>
        </w:rPr>
        <w:t>lib</w:t>
      </w:r>
      <w:r>
        <w:rPr>
          <w:color w:val="2E74B5" w:themeColor="accent1" w:themeShade="BF"/>
          <w:sz w:val="28"/>
          <w:szCs w:val="28"/>
          <w:u w:val="single"/>
        </w:rPr>
        <w:t>.mgik.org</w:t>
      </w:r>
      <w:r>
        <w:rPr>
          <w:color w:val="000000"/>
          <w:sz w:val="28"/>
          <w:szCs w:val="28"/>
        </w:rPr>
        <w:t xml:space="preserve">); формирование электронного </w:t>
      </w:r>
      <w:r>
        <w:rPr>
          <w:color w:val="000000"/>
          <w:sz w:val="28"/>
          <w:szCs w:val="28"/>
        </w:rPr>
        <w:t>портфолио обучающегося, в том числе сохранение его работ и оценок за эти работы (</w:t>
      </w:r>
      <w:hyperlink r:id="rId24" w:history="1">
        <w:r>
          <w:rPr>
            <w:rStyle w:val="a6"/>
            <w:sz w:val="28"/>
            <w:szCs w:val="28"/>
          </w:rPr>
          <w:t>http://mais.mgik.org/kafedry/kafedra-kinoiskusstva/</w:t>
        </w:r>
      </w:hyperlink>
      <w:r>
        <w:rPr>
          <w:color w:val="000000"/>
          <w:sz w:val="28"/>
          <w:szCs w:val="28"/>
        </w:rPr>
        <w:t>), формирование электронного портфолио обучающегося по д</w:t>
      </w:r>
      <w:r>
        <w:rPr>
          <w:color w:val="000000"/>
          <w:sz w:val="28"/>
          <w:szCs w:val="28"/>
        </w:rPr>
        <w:t>исциплине посредством электронной информационно-образовательной среды института (</w:t>
      </w:r>
      <w:hyperlink r:id="rId25" w:history="1">
        <w:r>
          <w:rPr>
            <w:rStyle w:val="a6"/>
            <w:sz w:val="28"/>
            <w:szCs w:val="28"/>
          </w:rPr>
          <w:t>http://mais.mgik.org/kafedry/kafedra-kinoiskusstva</w:t>
        </w:r>
      </w:hyperlink>
      <w:r>
        <w:rPr>
          <w:color w:val="000000"/>
          <w:sz w:val="28"/>
          <w:szCs w:val="28"/>
        </w:rPr>
        <w:t>).</w:t>
      </w:r>
    </w:p>
    <w:p w:rsidR="00EE5B75" w:rsidRDefault="005E7444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</w:t>
      </w:r>
      <w:r>
        <w:rPr>
          <w:sz w:val="28"/>
          <w:szCs w:val="28"/>
        </w:rPr>
        <w:t>не используется следующее лицензионное программное обеспечение:</w:t>
      </w:r>
    </w:p>
    <w:p w:rsidR="00EE5B75" w:rsidRDefault="005E74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Офисные приложения: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Ехсе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Pow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егРо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int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пакет офисных программ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Apache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OpenOffice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EE5B75" w:rsidRDefault="005E74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Редакторы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: Adobe Photoshop, Adobe Premiere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СС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Pro, Adobe Elements; </w:t>
      </w:r>
    </w:p>
    <w:p w:rsidR="00EE5B75" w:rsidRDefault="005E74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Воспроизведение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: VLC pleer, Power DVD, Media Player Classic.</w:t>
      </w:r>
    </w:p>
    <w:p w:rsidR="00EE5B75" w:rsidRDefault="005E7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EE5B75" w:rsidRDefault="00EE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EE5B75" w:rsidRDefault="00EE5B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EE5B75" w:rsidRDefault="005E7444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3" w:name="_Toc528600549"/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 xml:space="preserve">10. ОПИСАНИЕ </w:t>
      </w:r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МАТЕРИАЛЬНО-ТЕХНИЧЕСКОЙ БАЗЫ, НЕОБХОДИМОЙ ДЛЯ ОСУЩЕСТВЛЕНИЯ ОБРАЗОВАТЕЛЬНОГО ПРОЦЕССА ПО ДИСЦИПЛИНЕ</w:t>
      </w:r>
      <w:bookmarkEnd w:id="3"/>
    </w:p>
    <w:p w:rsidR="00EE5B75" w:rsidRDefault="00EE5B75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/>
        </w:rPr>
      </w:pPr>
    </w:p>
    <w:p w:rsidR="00EE5B75" w:rsidRDefault="005E74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Учебные занятия по дисциплине «Основы продюсерства»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раммным обеспечением:</w:t>
      </w:r>
    </w:p>
    <w:p w:rsidR="00EE5B75" w:rsidRDefault="00EE5B7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227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625"/>
      </w:tblGrid>
      <w:tr w:rsidR="00EE5B7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B75" w:rsidRDefault="005E744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5B75" w:rsidRDefault="005E744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E5B7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75" w:rsidRDefault="005E7444">
            <w:pPr>
              <w:pStyle w:val="aff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Аудитории, оснащенные</w:t>
            </w:r>
            <w:r>
              <w:rPr>
                <w:sz w:val="28"/>
                <w:szCs w:val="28"/>
              </w:rPr>
              <w:t xml:space="preserve"> проекционным обору</w:t>
            </w:r>
            <w:r>
              <w:rPr>
                <w:sz w:val="28"/>
                <w:szCs w:val="28"/>
              </w:rP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sz w:val="28"/>
                <w:szCs w:val="28"/>
                <w:lang w:val="en-US"/>
              </w:rPr>
              <w:t>DVD</w:t>
            </w:r>
            <w:r>
              <w:rPr>
                <w:sz w:val="28"/>
                <w:szCs w:val="28"/>
              </w:rPr>
              <w:t xml:space="preserve"> и твердых цифровых носителях. Ноутбуки для чтения дисков различных форматов. </w:t>
            </w:r>
          </w:p>
          <w:p w:rsidR="00EE5B75" w:rsidRDefault="005E744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проведения мастер-классов: Просмотровые залы  института (Красный зал,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конференц-зал), оснащенные оборудованием, предоставляющим возможность воспроизведения на экране фильмов с разного рода носителей.</w:t>
            </w:r>
          </w:p>
        </w:tc>
      </w:tr>
      <w:tr w:rsidR="00EE5B7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Занятия практического  типа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Учебные аудитории, оборудованные   видеопроекционными комплексами и теле-видеооборудованием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(ТВ+DVD проигрыватель) для практической работы с кино-, видео- и мультимедиа материалами на DVD.</w:t>
            </w:r>
          </w:p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Программное обеспечение (Adobe Photoshop, Adobe Premiere, Power DVD, Media Player Classic) для  работы с изобразительным рядом  кино-, телефильмов и мультимеди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 в ходе лекций, семинаров и самостоятельных занятий, фильмотеку и видеотеку, укомплектованные в соответствии с программами курсов.</w:t>
            </w:r>
          </w:p>
          <w:p w:rsidR="00EE5B75" w:rsidRDefault="005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Освоение дисциплины предполагает наличие для проведения практических занятий оборудование для   сьемок  и монтажа, компьютер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 установленным пакетом программ для  звукозрительного  монтажа.</w:t>
            </w:r>
          </w:p>
        </w:tc>
      </w:tr>
      <w:tr w:rsidR="00EE5B75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B75" w:rsidRDefault="005E7444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Библиотечно-информационный центр имеет 202 посадочных места, обслуживание студентов всех форм обучения бесплатно. Имеется сегмент сети, построенный на беспр</w:t>
            </w:r>
            <w:r>
              <w:rPr>
                <w:sz w:val="28"/>
                <w:szCs w:val="28"/>
              </w:rPr>
              <w:t>оводной технологии Wi-Fi.</w:t>
            </w:r>
          </w:p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видов работ, </w:t>
            </w:r>
            <w:r>
              <w:rPr>
                <w:sz w:val="28"/>
                <w:szCs w:val="28"/>
              </w:rPr>
              <w:t>предусмотренных учебными планами, энциклопедические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базовой части</w:t>
            </w:r>
            <w:r>
              <w:rPr>
                <w:sz w:val="28"/>
                <w:szCs w:val="28"/>
              </w:rPr>
              <w:t xml:space="preserve"> всех циклов, изданными за последние 10 лет, из расчёта не менее 25 экземпляров данных изданий на каждые 100 обучающихся.</w:t>
            </w:r>
          </w:p>
          <w:p w:rsidR="00EE5B75" w:rsidRDefault="005E7444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Библиотечно-информационное обеспечение учебного процесса осуществляется Научной библиотекой МГИК. Общий фонд библиотечно-информационно</w:t>
            </w:r>
            <w:r>
              <w:rPr>
                <w:sz w:val="28"/>
                <w:szCs w:val="28"/>
              </w:rPr>
              <w:t>го центра составляет 608 459 экземпляров 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изданий – 24 6</w:t>
            </w:r>
            <w:r>
              <w:rPr>
                <w:sz w:val="28"/>
                <w:szCs w:val="28"/>
              </w:rPr>
              <w:t>45 экземпляров и около 808 экземпляров электронных изданий</w:t>
            </w:r>
          </w:p>
          <w:p w:rsidR="00EE5B75" w:rsidRDefault="005E7444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Научная библиотека МГИК подключена к Научной электронной библиотеке «eLibrary.ru» (ЭБС), где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предоставляется доступ к электронным версиям журналов, а также к другим электронно-библиотечным системам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E5B75" w:rsidRDefault="005E744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1. ACADEMIC STUDIES PRESS Biblio Rossica;</w:t>
            </w:r>
          </w:p>
          <w:p w:rsidR="00EE5B75" w:rsidRDefault="005E744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ЮРАЙТ ИЗДАТЕЛЬСТВО;</w:t>
            </w:r>
          </w:p>
          <w:p w:rsidR="00EE5B75" w:rsidRDefault="005E744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НЭБ «Национальная электронная библиотека»;</w:t>
            </w:r>
          </w:p>
          <w:p w:rsidR="00EE5B75" w:rsidRDefault="005E744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ЭБС Издательства «ЛАНЬ»;</w:t>
            </w:r>
          </w:p>
          <w:p w:rsidR="00EE5B75" w:rsidRDefault="005E744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ЭБС РУКОНТ.</w:t>
            </w:r>
          </w:p>
          <w:p w:rsidR="00EE5B75" w:rsidRDefault="005E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порталы:  </w:t>
            </w:r>
          </w:p>
          <w:p w:rsidR="00EE5B75" w:rsidRDefault="005E7444">
            <w:pPr>
              <w:numPr>
                <w:ilvl w:val="1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портал "Российское образование"  </w:t>
            </w:r>
          </w:p>
          <w:p w:rsidR="00EE5B75" w:rsidRDefault="005E7444">
            <w:pPr>
              <w:numPr>
                <w:ilvl w:val="1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Единое окно доступа к образовательным ресурсам  </w:t>
            </w:r>
          </w:p>
          <w:p w:rsidR="00EE5B75" w:rsidRDefault="005E7444">
            <w:pPr>
              <w:numPr>
                <w:ilvl w:val="1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EE5B75" w:rsidRDefault="005E7444">
            <w:pPr>
              <w:numPr>
                <w:ilvl w:val="1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Единая коллекция цифровых образовательных ресурсов  </w:t>
            </w:r>
          </w:p>
          <w:p w:rsidR="00EE5B75" w:rsidRDefault="005E7444">
            <w:pPr>
              <w:numPr>
                <w:ilvl w:val="1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центр информационно-образовательных ресурсов   </w:t>
            </w:r>
          </w:p>
        </w:tc>
      </w:tr>
    </w:tbl>
    <w:p w:rsidR="00EE5B75" w:rsidRDefault="00EE5B75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EE5B75" w:rsidRDefault="00EE5B75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ОБЕСПЕЧЕНИЕ ОБРАЗОВАТЕЛЬНОГО ПРОЦЕССА ДЛЯ ЛИЦ С ОГРАНИЧЕННЫМИ ВОЗМОЖНОСТЯМИ ЗДОРОВЬЯ И ИНВАЛИДОВ (ПРИ НАЛИЧИИ) </w:t>
      </w:r>
    </w:p>
    <w:p w:rsidR="00EE5B75" w:rsidRDefault="00EE5B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бучающихся в зависимости от их индивидуальных особенностей:</w:t>
      </w:r>
    </w:p>
    <w:p w:rsidR="00EE5B75" w:rsidRDefault="00EE5B75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5E7444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слепых и слабовидящих: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выполнения задания при необходимости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доставляется увеличивающее устройство; возможно также использование собственных увеличивающих устройств;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E5B75" w:rsidRDefault="005E7444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экзамен и зачёт проводятся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 на компьютере; возможно проведение в форме тестирования. </w:t>
      </w:r>
    </w:p>
    <w:p w:rsidR="00EE5B75" w:rsidRDefault="005E7444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аппарата: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компьютере; 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E5B75" w:rsidRDefault="005E7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494373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EE5B75" w:rsidRDefault="005E7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EE5B75" w:rsidRDefault="005E7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49429353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EE5B75" w:rsidRDefault="005E74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494293741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6"/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E5B75" w:rsidRDefault="005E744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 слабовидящих: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 увеличенным шрифтом;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EE5B75" w:rsidRDefault="005E744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документа.</w:t>
      </w:r>
    </w:p>
    <w:p w:rsidR="00EE5B75" w:rsidRDefault="005E7444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с нарушениями опорно-двигательного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аппарата: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EE5B75" w:rsidRDefault="005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EE5B75" w:rsidRDefault="00EE5B75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EE5B75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EE5B75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B75" w:rsidRDefault="00EE5B75">
      <w:pPr>
        <w:spacing w:after="0" w:line="240" w:lineRule="auto"/>
        <w:ind w:right="6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</w:pPr>
    </w:p>
    <w:sectPr w:rsidR="00EE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B75" w:rsidRDefault="005E7444">
      <w:pPr>
        <w:spacing w:line="240" w:lineRule="auto"/>
      </w:pPr>
      <w:r>
        <w:separator/>
      </w:r>
    </w:p>
  </w:endnote>
  <w:endnote w:type="continuationSeparator" w:id="0">
    <w:p w:rsidR="00EE5B75" w:rsidRDefault="005E7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B75" w:rsidRDefault="005E7444">
      <w:pPr>
        <w:spacing w:after="0"/>
      </w:pPr>
      <w:r>
        <w:separator/>
      </w:r>
    </w:p>
  </w:footnote>
  <w:footnote w:type="continuationSeparator" w:id="0">
    <w:p w:rsidR="00EE5B75" w:rsidRDefault="005E7444">
      <w:pPr>
        <w:spacing w:after="0"/>
      </w:pPr>
      <w:r>
        <w:continuationSeparator/>
      </w:r>
    </w:p>
  </w:footnote>
  <w:footnote w:id="1">
    <w:p w:rsidR="00EE5B75" w:rsidRDefault="005E7444">
      <w:pPr>
        <w:pStyle w:val="ae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2">
    <w:p w:rsidR="00EE5B75" w:rsidRDefault="005E7444">
      <w:pPr>
        <w:pStyle w:val="ae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6477E01"/>
    <w:multiLevelType w:val="multilevel"/>
    <w:tmpl w:val="06477E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4225839"/>
    <w:multiLevelType w:val="multilevel"/>
    <w:tmpl w:val="2422583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577DF0"/>
    <w:multiLevelType w:val="multilevel"/>
    <w:tmpl w:val="2E577D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9709A5"/>
    <w:multiLevelType w:val="multilevel"/>
    <w:tmpl w:val="449709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A3838"/>
    <w:multiLevelType w:val="multilevel"/>
    <w:tmpl w:val="54AA3838"/>
    <w:lvl w:ilvl="0">
      <w:start w:val="1"/>
      <w:numFmt w:val="decimal"/>
      <w:lvlText w:val="%1."/>
      <w:lvlJc w:val="left"/>
      <w:pPr>
        <w:tabs>
          <w:tab w:val="left" w:pos="450"/>
        </w:tabs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1" w15:restartNumberingAfterBreak="0">
    <w:nsid w:val="555D1C15"/>
    <w:multiLevelType w:val="multilevel"/>
    <w:tmpl w:val="555D1C1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2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14"/>
  </w:num>
  <w:num w:numId="11">
    <w:abstractNumId w:val="5"/>
  </w:num>
  <w:num w:numId="12">
    <w:abstractNumId w:val="13"/>
  </w:num>
  <w:num w:numId="1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25"/>
    <w:rsid w:val="0001186B"/>
    <w:rsid w:val="00040FDE"/>
    <w:rsid w:val="00051ACC"/>
    <w:rsid w:val="00062A3E"/>
    <w:rsid w:val="00065F5E"/>
    <w:rsid w:val="00071A94"/>
    <w:rsid w:val="00072983"/>
    <w:rsid w:val="00074BA0"/>
    <w:rsid w:val="0008288D"/>
    <w:rsid w:val="000B595F"/>
    <w:rsid w:val="000C2600"/>
    <w:rsid w:val="000C7C44"/>
    <w:rsid w:val="000D1E4E"/>
    <w:rsid w:val="000D554F"/>
    <w:rsid w:val="000E186A"/>
    <w:rsid w:val="000E7C37"/>
    <w:rsid w:val="00100924"/>
    <w:rsid w:val="0010644A"/>
    <w:rsid w:val="00121BDF"/>
    <w:rsid w:val="001233E0"/>
    <w:rsid w:val="00131C57"/>
    <w:rsid w:val="001355F4"/>
    <w:rsid w:val="00144732"/>
    <w:rsid w:val="00161865"/>
    <w:rsid w:val="00172524"/>
    <w:rsid w:val="00173B0D"/>
    <w:rsid w:val="00175F59"/>
    <w:rsid w:val="001779E6"/>
    <w:rsid w:val="00193CBF"/>
    <w:rsid w:val="001A621A"/>
    <w:rsid w:val="001B108E"/>
    <w:rsid w:val="001C5F1C"/>
    <w:rsid w:val="001D494B"/>
    <w:rsid w:val="001D7E8D"/>
    <w:rsid w:val="001E60D8"/>
    <w:rsid w:val="001F2C68"/>
    <w:rsid w:val="001F32AB"/>
    <w:rsid w:val="001F4DAD"/>
    <w:rsid w:val="0020251C"/>
    <w:rsid w:val="0020373F"/>
    <w:rsid w:val="00203EFB"/>
    <w:rsid w:val="00206D3B"/>
    <w:rsid w:val="00206EB8"/>
    <w:rsid w:val="00210ACE"/>
    <w:rsid w:val="00225455"/>
    <w:rsid w:val="00232CA2"/>
    <w:rsid w:val="00236A71"/>
    <w:rsid w:val="002452D8"/>
    <w:rsid w:val="00246080"/>
    <w:rsid w:val="00250419"/>
    <w:rsid w:val="002703FD"/>
    <w:rsid w:val="00281A85"/>
    <w:rsid w:val="0029304C"/>
    <w:rsid w:val="002A0779"/>
    <w:rsid w:val="002B2410"/>
    <w:rsid w:val="002B550F"/>
    <w:rsid w:val="002B7161"/>
    <w:rsid w:val="002C3AA2"/>
    <w:rsid w:val="002D6909"/>
    <w:rsid w:val="002D7594"/>
    <w:rsid w:val="002E0C13"/>
    <w:rsid w:val="0031446F"/>
    <w:rsid w:val="0031716B"/>
    <w:rsid w:val="0031719C"/>
    <w:rsid w:val="00320877"/>
    <w:rsid w:val="003278FC"/>
    <w:rsid w:val="00330773"/>
    <w:rsid w:val="003330D6"/>
    <w:rsid w:val="00364199"/>
    <w:rsid w:val="00364F19"/>
    <w:rsid w:val="00372BA8"/>
    <w:rsid w:val="003751CA"/>
    <w:rsid w:val="00393A41"/>
    <w:rsid w:val="00396173"/>
    <w:rsid w:val="003A027E"/>
    <w:rsid w:val="003A2544"/>
    <w:rsid w:val="003B25CA"/>
    <w:rsid w:val="003D3512"/>
    <w:rsid w:val="003D3B4B"/>
    <w:rsid w:val="003D606A"/>
    <w:rsid w:val="003D7C67"/>
    <w:rsid w:val="003E7B67"/>
    <w:rsid w:val="003E7C65"/>
    <w:rsid w:val="003F0A30"/>
    <w:rsid w:val="003F75C8"/>
    <w:rsid w:val="00404621"/>
    <w:rsid w:val="0041196B"/>
    <w:rsid w:val="0041432F"/>
    <w:rsid w:val="0043045D"/>
    <w:rsid w:val="004652DD"/>
    <w:rsid w:val="00467E93"/>
    <w:rsid w:val="00470C54"/>
    <w:rsid w:val="00477481"/>
    <w:rsid w:val="00496B94"/>
    <w:rsid w:val="004A42DE"/>
    <w:rsid w:val="004C4D07"/>
    <w:rsid w:val="004C5C36"/>
    <w:rsid w:val="004D2155"/>
    <w:rsid w:val="004D4DEB"/>
    <w:rsid w:val="004F267B"/>
    <w:rsid w:val="0050791D"/>
    <w:rsid w:val="00525ABC"/>
    <w:rsid w:val="005412B3"/>
    <w:rsid w:val="00544170"/>
    <w:rsid w:val="00544D98"/>
    <w:rsid w:val="00554A94"/>
    <w:rsid w:val="005625BA"/>
    <w:rsid w:val="005800A5"/>
    <w:rsid w:val="00581F78"/>
    <w:rsid w:val="0058262D"/>
    <w:rsid w:val="00584612"/>
    <w:rsid w:val="005A7B56"/>
    <w:rsid w:val="005B187B"/>
    <w:rsid w:val="005C1630"/>
    <w:rsid w:val="005C3F2B"/>
    <w:rsid w:val="005C4265"/>
    <w:rsid w:val="005C6BD9"/>
    <w:rsid w:val="005D67BE"/>
    <w:rsid w:val="005E7444"/>
    <w:rsid w:val="00606DDC"/>
    <w:rsid w:val="00607C6A"/>
    <w:rsid w:val="00615931"/>
    <w:rsid w:val="00627F8F"/>
    <w:rsid w:val="0064034C"/>
    <w:rsid w:val="00640C7F"/>
    <w:rsid w:val="0064510C"/>
    <w:rsid w:val="00651661"/>
    <w:rsid w:val="006710DB"/>
    <w:rsid w:val="0067369D"/>
    <w:rsid w:val="00676828"/>
    <w:rsid w:val="006942A7"/>
    <w:rsid w:val="006A1BCF"/>
    <w:rsid w:val="006A20A5"/>
    <w:rsid w:val="006B3645"/>
    <w:rsid w:val="006B59E0"/>
    <w:rsid w:val="006C475E"/>
    <w:rsid w:val="006D156C"/>
    <w:rsid w:val="006E43E6"/>
    <w:rsid w:val="006E56FC"/>
    <w:rsid w:val="006F1355"/>
    <w:rsid w:val="006F7946"/>
    <w:rsid w:val="007014EA"/>
    <w:rsid w:val="007065FA"/>
    <w:rsid w:val="007107A8"/>
    <w:rsid w:val="00722C2A"/>
    <w:rsid w:val="00724EA2"/>
    <w:rsid w:val="00737315"/>
    <w:rsid w:val="00794A4A"/>
    <w:rsid w:val="007A4F04"/>
    <w:rsid w:val="007B071F"/>
    <w:rsid w:val="007C5F8F"/>
    <w:rsid w:val="007E4330"/>
    <w:rsid w:val="007E4844"/>
    <w:rsid w:val="007E7251"/>
    <w:rsid w:val="007F73A2"/>
    <w:rsid w:val="00805202"/>
    <w:rsid w:val="008148BE"/>
    <w:rsid w:val="0082152F"/>
    <w:rsid w:val="00823C1E"/>
    <w:rsid w:val="00834C9A"/>
    <w:rsid w:val="008366A3"/>
    <w:rsid w:val="0084050E"/>
    <w:rsid w:val="00847C87"/>
    <w:rsid w:val="00867199"/>
    <w:rsid w:val="008773FE"/>
    <w:rsid w:val="0088687A"/>
    <w:rsid w:val="00892B80"/>
    <w:rsid w:val="00895EA4"/>
    <w:rsid w:val="00897957"/>
    <w:rsid w:val="008A330E"/>
    <w:rsid w:val="008B3480"/>
    <w:rsid w:val="008D10F8"/>
    <w:rsid w:val="008D6E71"/>
    <w:rsid w:val="008E6589"/>
    <w:rsid w:val="008F3C65"/>
    <w:rsid w:val="008F53B5"/>
    <w:rsid w:val="008F608A"/>
    <w:rsid w:val="00903BBE"/>
    <w:rsid w:val="00905AAC"/>
    <w:rsid w:val="0091758E"/>
    <w:rsid w:val="00930D56"/>
    <w:rsid w:val="009367B6"/>
    <w:rsid w:val="00943224"/>
    <w:rsid w:val="00957C6D"/>
    <w:rsid w:val="00965DB5"/>
    <w:rsid w:val="00966B61"/>
    <w:rsid w:val="009709AE"/>
    <w:rsid w:val="00982B3B"/>
    <w:rsid w:val="00984199"/>
    <w:rsid w:val="00984445"/>
    <w:rsid w:val="00985994"/>
    <w:rsid w:val="009862DD"/>
    <w:rsid w:val="00993725"/>
    <w:rsid w:val="009A0EEE"/>
    <w:rsid w:val="009A1C3C"/>
    <w:rsid w:val="009A59B1"/>
    <w:rsid w:val="009A711E"/>
    <w:rsid w:val="009B6B7C"/>
    <w:rsid w:val="009C01B9"/>
    <w:rsid w:val="009C4850"/>
    <w:rsid w:val="009D7C53"/>
    <w:rsid w:val="009E080B"/>
    <w:rsid w:val="009E3231"/>
    <w:rsid w:val="009E78C7"/>
    <w:rsid w:val="009F0597"/>
    <w:rsid w:val="00A01AFF"/>
    <w:rsid w:val="00A07786"/>
    <w:rsid w:val="00A1196A"/>
    <w:rsid w:val="00A2102D"/>
    <w:rsid w:val="00A24251"/>
    <w:rsid w:val="00A30985"/>
    <w:rsid w:val="00A407E6"/>
    <w:rsid w:val="00A41247"/>
    <w:rsid w:val="00A551DD"/>
    <w:rsid w:val="00A5637A"/>
    <w:rsid w:val="00A57B96"/>
    <w:rsid w:val="00A62D47"/>
    <w:rsid w:val="00A74639"/>
    <w:rsid w:val="00A74712"/>
    <w:rsid w:val="00A86C0E"/>
    <w:rsid w:val="00A9199D"/>
    <w:rsid w:val="00AA14BA"/>
    <w:rsid w:val="00AD3F33"/>
    <w:rsid w:val="00AD460D"/>
    <w:rsid w:val="00AF2ED2"/>
    <w:rsid w:val="00AF3089"/>
    <w:rsid w:val="00B219A9"/>
    <w:rsid w:val="00B35E99"/>
    <w:rsid w:val="00B408FA"/>
    <w:rsid w:val="00B439C5"/>
    <w:rsid w:val="00B45360"/>
    <w:rsid w:val="00B46C52"/>
    <w:rsid w:val="00B47D22"/>
    <w:rsid w:val="00B70EB0"/>
    <w:rsid w:val="00B7353B"/>
    <w:rsid w:val="00B83ED6"/>
    <w:rsid w:val="00BA0467"/>
    <w:rsid w:val="00BA1C63"/>
    <w:rsid w:val="00BA2EB6"/>
    <w:rsid w:val="00BB2BE1"/>
    <w:rsid w:val="00BC6E9D"/>
    <w:rsid w:val="00BD2483"/>
    <w:rsid w:val="00BD64D0"/>
    <w:rsid w:val="00BD7422"/>
    <w:rsid w:val="00BF0092"/>
    <w:rsid w:val="00BF118F"/>
    <w:rsid w:val="00C145BB"/>
    <w:rsid w:val="00C17475"/>
    <w:rsid w:val="00C22254"/>
    <w:rsid w:val="00C30F24"/>
    <w:rsid w:val="00C41C6A"/>
    <w:rsid w:val="00C601EF"/>
    <w:rsid w:val="00C6023B"/>
    <w:rsid w:val="00C67462"/>
    <w:rsid w:val="00CA19A0"/>
    <w:rsid w:val="00CA37FE"/>
    <w:rsid w:val="00CA500F"/>
    <w:rsid w:val="00CB61EF"/>
    <w:rsid w:val="00CB7EC0"/>
    <w:rsid w:val="00CC4206"/>
    <w:rsid w:val="00CC54F3"/>
    <w:rsid w:val="00CD07FC"/>
    <w:rsid w:val="00CD19CD"/>
    <w:rsid w:val="00CF2643"/>
    <w:rsid w:val="00CF3205"/>
    <w:rsid w:val="00CF52FC"/>
    <w:rsid w:val="00CF5972"/>
    <w:rsid w:val="00CF5F88"/>
    <w:rsid w:val="00CF74C1"/>
    <w:rsid w:val="00D0742B"/>
    <w:rsid w:val="00D17BAB"/>
    <w:rsid w:val="00D4381F"/>
    <w:rsid w:val="00D47BC1"/>
    <w:rsid w:val="00D81A6C"/>
    <w:rsid w:val="00D82071"/>
    <w:rsid w:val="00D827B6"/>
    <w:rsid w:val="00DA0DC1"/>
    <w:rsid w:val="00DA4BA4"/>
    <w:rsid w:val="00DB630F"/>
    <w:rsid w:val="00DD11D3"/>
    <w:rsid w:val="00DD1696"/>
    <w:rsid w:val="00DE4DA9"/>
    <w:rsid w:val="00DF45EA"/>
    <w:rsid w:val="00DF6F65"/>
    <w:rsid w:val="00E17343"/>
    <w:rsid w:val="00E25906"/>
    <w:rsid w:val="00E32D62"/>
    <w:rsid w:val="00E35D54"/>
    <w:rsid w:val="00E403D1"/>
    <w:rsid w:val="00E57B86"/>
    <w:rsid w:val="00E67F01"/>
    <w:rsid w:val="00E70008"/>
    <w:rsid w:val="00E7458D"/>
    <w:rsid w:val="00E74DF6"/>
    <w:rsid w:val="00E77C32"/>
    <w:rsid w:val="00E958EE"/>
    <w:rsid w:val="00E95F13"/>
    <w:rsid w:val="00E97D95"/>
    <w:rsid w:val="00EA1CBC"/>
    <w:rsid w:val="00EA3686"/>
    <w:rsid w:val="00EB08C8"/>
    <w:rsid w:val="00EB30E0"/>
    <w:rsid w:val="00EC5837"/>
    <w:rsid w:val="00ED34FA"/>
    <w:rsid w:val="00ED619B"/>
    <w:rsid w:val="00EE5B75"/>
    <w:rsid w:val="00EF2B2B"/>
    <w:rsid w:val="00F22943"/>
    <w:rsid w:val="00F25A63"/>
    <w:rsid w:val="00F51FFE"/>
    <w:rsid w:val="00F533CF"/>
    <w:rsid w:val="00F538F6"/>
    <w:rsid w:val="00F53B51"/>
    <w:rsid w:val="00F60EED"/>
    <w:rsid w:val="00F738D5"/>
    <w:rsid w:val="00F83A6A"/>
    <w:rsid w:val="00F97D48"/>
    <w:rsid w:val="00FA7EBA"/>
    <w:rsid w:val="00FC3E3E"/>
    <w:rsid w:val="00FC6C2C"/>
    <w:rsid w:val="00FC6F4D"/>
    <w:rsid w:val="00FD3B9D"/>
    <w:rsid w:val="00FF2A16"/>
    <w:rsid w:val="54F55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40C1F16"/>
  <w15:docId w15:val="{DCEC34C3-F473-45FC-B5AE-146FC476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Body Text"/>
    <w:basedOn w:val="a0"/>
    <w:link w:val="a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qFormat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ody Text Indent"/>
    <w:basedOn w:val="a0"/>
    <w:link w:val="a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qFormat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qFormat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29">
    <w:name w:val="Основной текст (2) + Полужирный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itempropertiestextinner">
    <w:name w:val="eitemproperties_textinner"/>
    <w:basedOn w:val="a1"/>
  </w:style>
  <w:style w:type="paragraph" w:customStyle="1" w:styleId="aff3">
    <w:name w:val="Таблица"/>
    <w:basedOn w:val="a0"/>
    <w:link w:val="aff4"/>
    <w:uiPriority w:val="99"/>
    <w:qFormat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ff4">
    <w:name w:val="Таблица Знак"/>
    <w:link w:val="aff3"/>
    <w:uiPriority w:val="99"/>
    <w:rPr>
      <w:rFonts w:ascii="Times New Roman" w:eastAsia="Calibri" w:hAnsi="Times New Roman" w:cs="Times New Roman"/>
      <w:kern w:val="28"/>
    </w:rPr>
  </w:style>
  <w:style w:type="character" w:customStyle="1" w:styleId="FontStyle51">
    <w:name w:val="Font Style51"/>
    <w:uiPriority w:val="99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isenstein.ru" TargetMode="External"/><Relationship Id="rId18" Type="http://schemas.openxmlformats.org/officeDocument/2006/relationships/hyperlink" Target="http://www.mosfilm.ru/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basetop.ru/luchshie-serialy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ofkino.ru/" TargetMode="External"/><Relationship Id="rId17" Type="http://schemas.openxmlformats.org/officeDocument/2006/relationships/hyperlink" Target="http://www.lenfilm.ru/" TargetMode="External"/><Relationship Id="rId25" Type="http://schemas.openxmlformats.org/officeDocument/2006/relationships/hyperlink" Target="http://mais.mgik.org/kafedry/kafedra-kinoiskusstv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kinodramaturg.ru/http://dramaturgija-20-veka.ru/" TargetMode="External"/><Relationship Id="rId20" Type="http://schemas.openxmlformats.org/officeDocument/2006/relationships/hyperlink" Target="http://ruskino.ru/mov/year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inoproducer.ru" TargetMode="External"/><Relationship Id="rId24" Type="http://schemas.openxmlformats.org/officeDocument/2006/relationships/hyperlink" Target="http://mais.mgik.org/kafedry/kafedra-kinoiskusstv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4screenwriter.wordpress.com/" TargetMode="External"/><Relationship Id="rId23" Type="http://schemas.openxmlformats.org/officeDocument/2006/relationships/hyperlink" Target="http://www.mgik.org/sveden/education/uch-plan-2018/" TargetMode="External"/><Relationship Id="rId10" Type="http://schemas.openxmlformats.org/officeDocument/2006/relationships/hyperlink" Target="http://www.iqlib.ru/" TargetMode="External"/><Relationship Id="rId19" Type="http://schemas.openxmlformats.org/officeDocument/2006/relationships/hyperlink" Target="http://cdkino.ru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69359" TargetMode="External"/><Relationship Id="rId14" Type="http://schemas.openxmlformats.org/officeDocument/2006/relationships/hyperlink" Target="http://www.screenwriter.ru/" TargetMode="External"/><Relationship Id="rId22" Type="http://schemas.openxmlformats.org/officeDocument/2006/relationships/hyperlink" Target="http://www.mgik.org/studenta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7E86DB-EFB9-46EC-AB30-545EEA99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8063</Words>
  <Characters>45965</Characters>
  <Application>Microsoft Office Word</Application>
  <DocSecurity>0</DocSecurity>
  <Lines>383</Lines>
  <Paragraphs>107</Paragraphs>
  <ScaleCrop>false</ScaleCrop>
  <Company/>
  <LinksUpToDate>false</LinksUpToDate>
  <CharactersWithSpaces>53921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15</cp:revision>
  <cp:lastPrinted>2018-11-01T12:47:00Z</cp:lastPrinted>
  <dcterms:created xsi:type="dcterms:W3CDTF">2022-05-16T11:19:00Z</dcterms:created>
  <dcterms:modified xsi:type="dcterms:W3CDTF">2023-04-10T13:17:00Z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0F9FBACFCD3643569BCAEE695124A7D0</vt:lpwstr>
  </property>
</Properties>
</file>